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D0C5" w14:textId="77777777" w:rsidR="0008498C" w:rsidRPr="0008498C" w:rsidRDefault="0008498C" w:rsidP="0008498C">
      <w:pPr>
        <w:jc w:val="center"/>
        <w:rPr>
          <w:rFonts w:ascii="Arial" w:eastAsia="Times New Roman" w:hAnsi="Arial" w:cs="Arial"/>
          <w:sz w:val="24"/>
          <w:szCs w:val="24"/>
          <w:lang w:eastAsia="en-GB"/>
        </w:rPr>
      </w:pPr>
      <w:r w:rsidRPr="0008498C">
        <w:rPr>
          <w:rFonts w:ascii="Arial" w:eastAsia="Times New Roman" w:hAnsi="Arial" w:cs="Arial"/>
          <w:sz w:val="24"/>
          <w:szCs w:val="24"/>
          <w:lang w:eastAsia="en-GB"/>
        </w:rPr>
        <w:t>ADELAIDE PATIENT PARTICIPATION GROUP (PPG)</w:t>
      </w:r>
    </w:p>
    <w:p w14:paraId="3421EFB5" w14:textId="0EAB715F" w:rsidR="0008498C" w:rsidRPr="0008498C" w:rsidRDefault="0008498C" w:rsidP="0008498C">
      <w:pPr>
        <w:jc w:val="center"/>
        <w:rPr>
          <w:rFonts w:asciiTheme="majorHAnsi" w:eastAsia="Times New Roman" w:hAnsiTheme="majorHAnsi" w:cstheme="majorHAnsi"/>
          <w:sz w:val="20"/>
          <w:szCs w:val="20"/>
          <w:lang w:eastAsia="en-GB"/>
        </w:rPr>
      </w:pPr>
      <w:r w:rsidRPr="0008498C">
        <w:rPr>
          <w:rFonts w:ascii="Arial" w:eastAsia="Times New Roman" w:hAnsi="Arial" w:cs="Arial"/>
          <w:sz w:val="24"/>
          <w:szCs w:val="24"/>
          <w:lang w:eastAsia="en-GB"/>
        </w:rPr>
        <w:t xml:space="preserve">Notes of zoom meeting  Wed </w:t>
      </w:r>
      <w:r>
        <w:rPr>
          <w:rFonts w:ascii="Arial" w:eastAsia="Times New Roman" w:hAnsi="Arial" w:cs="Arial"/>
          <w:sz w:val="24"/>
          <w:szCs w:val="24"/>
          <w:lang w:eastAsia="en-GB"/>
        </w:rPr>
        <w:t xml:space="preserve">7 Feb </w:t>
      </w:r>
      <w:r w:rsidRPr="0008498C">
        <w:rPr>
          <w:rFonts w:ascii="Arial" w:eastAsia="Times New Roman" w:hAnsi="Arial" w:cs="Arial"/>
          <w:sz w:val="24"/>
          <w:szCs w:val="24"/>
          <w:lang w:eastAsia="en-GB"/>
        </w:rPr>
        <w:t xml:space="preserve"> 202</w:t>
      </w:r>
      <w:r>
        <w:rPr>
          <w:rFonts w:ascii="Arial" w:eastAsia="Times New Roman" w:hAnsi="Arial" w:cs="Arial"/>
          <w:sz w:val="24"/>
          <w:szCs w:val="24"/>
          <w:lang w:eastAsia="en-GB"/>
        </w:rPr>
        <w:t>4</w:t>
      </w:r>
      <w:r w:rsidRPr="0008498C">
        <w:rPr>
          <w:rFonts w:ascii="Arial" w:eastAsia="Times New Roman" w:hAnsi="Arial" w:cs="Arial"/>
          <w:sz w:val="24"/>
          <w:szCs w:val="24"/>
          <w:lang w:eastAsia="en-GB"/>
        </w:rPr>
        <w:t xml:space="preserve"> </w:t>
      </w:r>
    </w:p>
    <w:p w14:paraId="14F5B9F0" w14:textId="77777777" w:rsidR="0008498C" w:rsidRPr="0008498C" w:rsidRDefault="0008498C" w:rsidP="0008498C">
      <w:pPr>
        <w:rPr>
          <w:rFonts w:asciiTheme="majorHAnsi" w:eastAsia="Times New Roman" w:hAnsiTheme="majorHAnsi" w:cstheme="majorHAnsi"/>
          <w:sz w:val="20"/>
          <w:szCs w:val="20"/>
          <w:lang w:eastAsia="en-GB"/>
        </w:rPr>
      </w:pPr>
    </w:p>
    <w:tbl>
      <w:tblPr>
        <w:tblStyle w:val="TableGrid"/>
        <w:tblW w:w="0" w:type="auto"/>
        <w:tblInd w:w="0" w:type="dxa"/>
        <w:tblLook w:val="04A0" w:firstRow="1" w:lastRow="0" w:firstColumn="1" w:lastColumn="0" w:noHBand="0" w:noVBand="1"/>
      </w:tblPr>
      <w:tblGrid>
        <w:gridCol w:w="4513"/>
        <w:gridCol w:w="4503"/>
      </w:tblGrid>
      <w:tr w:rsidR="0008498C" w:rsidRPr="006B35DB" w14:paraId="327DAE7C" w14:textId="77777777" w:rsidTr="009D10C8">
        <w:tc>
          <w:tcPr>
            <w:tcW w:w="4621" w:type="dxa"/>
            <w:tcBorders>
              <w:top w:val="single" w:sz="4" w:space="0" w:color="auto"/>
              <w:left w:val="single" w:sz="4" w:space="0" w:color="auto"/>
              <w:bottom w:val="single" w:sz="4" w:space="0" w:color="auto"/>
              <w:right w:val="single" w:sz="4" w:space="0" w:color="auto"/>
            </w:tcBorders>
            <w:hideMark/>
          </w:tcPr>
          <w:p w14:paraId="31EAF518" w14:textId="77777777" w:rsidR="0008498C" w:rsidRPr="0008498C" w:rsidRDefault="0008498C" w:rsidP="0008498C">
            <w:pPr>
              <w:rPr>
                <w:rFonts w:asciiTheme="minorHAnsi" w:eastAsia="Times New Roman" w:hAnsiTheme="minorHAnsi" w:cstheme="minorHAnsi"/>
                <w:b/>
                <w:iCs/>
                <w:sz w:val="20"/>
                <w:szCs w:val="20"/>
              </w:rPr>
            </w:pPr>
            <w:r w:rsidRPr="0008498C">
              <w:rPr>
                <w:rFonts w:asciiTheme="minorHAnsi" w:eastAsia="Times New Roman" w:hAnsiTheme="minorHAnsi" w:cstheme="minorHAnsi"/>
                <w:b/>
                <w:iCs/>
                <w:sz w:val="20"/>
                <w:szCs w:val="20"/>
              </w:rPr>
              <w:t>Present:</w:t>
            </w:r>
            <w:r w:rsidRPr="0008498C">
              <w:rPr>
                <w:rFonts w:asciiTheme="minorHAnsi" w:eastAsia="Times New Roman" w:hAnsiTheme="minorHAnsi" w:cstheme="minorHAnsi"/>
                <w:b/>
                <w:iCs/>
                <w:sz w:val="20"/>
                <w:szCs w:val="20"/>
              </w:rPr>
              <w:tab/>
            </w:r>
          </w:p>
          <w:p w14:paraId="1DC96972"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Belgin </w:t>
            </w:r>
            <w:proofErr w:type="spellStart"/>
            <w:r w:rsidRPr="0008498C">
              <w:rPr>
                <w:rFonts w:asciiTheme="minorHAnsi" w:eastAsia="Times New Roman" w:hAnsiTheme="minorHAnsi" w:cstheme="minorHAnsi"/>
              </w:rPr>
              <w:t>Bozsahin</w:t>
            </w:r>
            <w:proofErr w:type="spellEnd"/>
            <w:r w:rsidRPr="0008498C">
              <w:rPr>
                <w:rFonts w:asciiTheme="minorHAnsi" w:eastAsia="Times New Roman" w:hAnsiTheme="minorHAnsi" w:cstheme="minorHAnsi"/>
              </w:rPr>
              <w:t xml:space="preserve"> (Practice </w:t>
            </w:r>
            <w:proofErr w:type="spellStart"/>
            <w:r w:rsidRPr="0008498C">
              <w:rPr>
                <w:rFonts w:asciiTheme="minorHAnsi" w:eastAsia="Times New Roman" w:hAnsiTheme="minorHAnsi" w:cstheme="minorHAnsi"/>
              </w:rPr>
              <w:t>Mgr</w:t>
            </w:r>
            <w:proofErr w:type="spellEnd"/>
            <w:r w:rsidRPr="0008498C">
              <w:rPr>
                <w:rFonts w:asciiTheme="minorHAnsi" w:eastAsia="Times New Roman" w:hAnsiTheme="minorHAnsi" w:cstheme="minorHAnsi"/>
              </w:rPr>
              <w:t>)</w:t>
            </w:r>
          </w:p>
          <w:p w14:paraId="52DEF814" w14:textId="77777777" w:rsidR="0008498C" w:rsidRPr="0008498C" w:rsidRDefault="0008498C" w:rsidP="0008498C">
            <w:pPr>
              <w:rPr>
                <w:rFonts w:asciiTheme="minorHAnsi" w:eastAsia="Times New Roman" w:hAnsiTheme="minorHAnsi" w:cstheme="minorHAnsi"/>
                <w:sz w:val="20"/>
                <w:szCs w:val="20"/>
              </w:rPr>
            </w:pPr>
            <w:r w:rsidRPr="0008498C">
              <w:rPr>
                <w:rFonts w:asciiTheme="minorHAnsi" w:eastAsia="Times New Roman" w:hAnsiTheme="minorHAnsi" w:cstheme="minorHAnsi"/>
                <w:sz w:val="20"/>
                <w:szCs w:val="20"/>
              </w:rPr>
              <w:t>Bee Thompson</w:t>
            </w:r>
          </w:p>
          <w:p w14:paraId="4EE003E9"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Carlie Newman</w:t>
            </w:r>
          </w:p>
          <w:p w14:paraId="0302EA06"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Graham Williams  </w:t>
            </w:r>
          </w:p>
          <w:p w14:paraId="21D89CA2"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Hilary Lance (Chair) </w:t>
            </w:r>
          </w:p>
          <w:p w14:paraId="0DFDAC07"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Juan Schehtman </w:t>
            </w:r>
          </w:p>
          <w:p w14:paraId="1355E70B" w14:textId="77777777" w:rsidR="0008498C" w:rsidRPr="002F3C52"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Jamila  Heinecke (part)</w:t>
            </w:r>
            <w:r w:rsidRPr="002F3C52">
              <w:rPr>
                <w:rFonts w:asciiTheme="minorHAnsi" w:eastAsia="Times New Roman" w:hAnsiTheme="minorHAnsi" w:cstheme="minorHAnsi"/>
              </w:rPr>
              <w:t xml:space="preserve"> </w:t>
            </w:r>
          </w:p>
          <w:p w14:paraId="1E52E1B8" w14:textId="0A87B5CB"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Mark Agathangelou </w:t>
            </w:r>
          </w:p>
          <w:p w14:paraId="12CE10D1"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Michael Fletcher  </w:t>
            </w:r>
          </w:p>
          <w:p w14:paraId="055A52AF" w14:textId="77777777" w:rsidR="0008498C" w:rsidRPr="002F3C52"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Natasha Leith-Smith</w:t>
            </w:r>
          </w:p>
          <w:p w14:paraId="4C44F2C1"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rPr>
              <w:t xml:space="preserve"> Sara Katchi  </w:t>
            </w:r>
          </w:p>
          <w:p w14:paraId="572BCE77" w14:textId="77777777" w:rsidR="0008498C" w:rsidRPr="0008498C" w:rsidRDefault="0008498C" w:rsidP="0008498C">
            <w:pPr>
              <w:rPr>
                <w:rFonts w:asciiTheme="majorHAnsi" w:eastAsia="Times New Roman" w:hAnsiTheme="majorHAnsi" w:cstheme="majorHAnsi"/>
                <w:sz w:val="20"/>
                <w:szCs w:val="20"/>
              </w:rPr>
            </w:pPr>
          </w:p>
        </w:tc>
        <w:tc>
          <w:tcPr>
            <w:tcW w:w="4621" w:type="dxa"/>
            <w:tcBorders>
              <w:top w:val="single" w:sz="4" w:space="0" w:color="auto"/>
              <w:left w:val="single" w:sz="4" w:space="0" w:color="auto"/>
              <w:bottom w:val="single" w:sz="4" w:space="0" w:color="auto"/>
              <w:right w:val="single" w:sz="4" w:space="0" w:color="auto"/>
            </w:tcBorders>
          </w:tcPr>
          <w:p w14:paraId="469C83DF" w14:textId="77777777" w:rsidR="0008498C" w:rsidRPr="0008498C" w:rsidRDefault="0008498C" w:rsidP="0008498C">
            <w:pPr>
              <w:rPr>
                <w:rFonts w:asciiTheme="majorHAnsi" w:eastAsia="Times New Roman" w:hAnsiTheme="majorHAnsi" w:cstheme="majorHAnsi"/>
                <w:b/>
                <w:sz w:val="20"/>
                <w:szCs w:val="20"/>
              </w:rPr>
            </w:pPr>
            <w:r w:rsidRPr="0008498C">
              <w:rPr>
                <w:rFonts w:asciiTheme="majorHAnsi" w:eastAsia="Times New Roman" w:hAnsiTheme="majorHAnsi" w:cstheme="majorHAnsi"/>
                <w:b/>
                <w:sz w:val="20"/>
                <w:szCs w:val="20"/>
              </w:rPr>
              <w:t>Not in attendance:</w:t>
            </w:r>
          </w:p>
          <w:p w14:paraId="7D7BD747" w14:textId="77777777" w:rsidR="0008498C" w:rsidRPr="0008498C" w:rsidRDefault="0008498C" w:rsidP="0008498C">
            <w:pPr>
              <w:rPr>
                <w:rFonts w:asciiTheme="minorHAnsi" w:eastAsia="Times New Roman" w:hAnsiTheme="minorHAnsi" w:cstheme="minorHAnsi"/>
              </w:rPr>
            </w:pPr>
            <w:r w:rsidRPr="0008498C">
              <w:rPr>
                <w:rFonts w:asciiTheme="minorHAnsi" w:eastAsia="Times New Roman" w:hAnsiTheme="minorHAnsi" w:cstheme="minorHAnsi"/>
                <w:bCs/>
                <w:iCs/>
                <w:sz w:val="20"/>
                <w:szCs w:val="20"/>
              </w:rPr>
              <w:t>Cathy Katz GP</w:t>
            </w:r>
          </w:p>
          <w:p w14:paraId="5042E1C8" w14:textId="77777777" w:rsidR="0008498C" w:rsidRPr="0008498C" w:rsidRDefault="0008498C" w:rsidP="0008498C">
            <w:pPr>
              <w:rPr>
                <w:rFonts w:asciiTheme="minorHAnsi" w:eastAsia="Times New Roman" w:hAnsiTheme="minorHAnsi" w:cstheme="minorHAnsi"/>
                <w:lang w:val="sv-SE"/>
              </w:rPr>
            </w:pPr>
            <w:r w:rsidRPr="0008498C">
              <w:rPr>
                <w:rFonts w:asciiTheme="minorHAnsi" w:eastAsia="Times New Roman" w:hAnsiTheme="minorHAnsi" w:cstheme="minorHAnsi"/>
                <w:lang w:val="sv-SE"/>
              </w:rPr>
              <w:t>Pat Callaghan</w:t>
            </w:r>
          </w:p>
          <w:p w14:paraId="1A1A9A0F" w14:textId="77777777" w:rsidR="0008498C" w:rsidRPr="0008498C" w:rsidRDefault="0008498C" w:rsidP="0008498C">
            <w:pPr>
              <w:rPr>
                <w:rFonts w:asciiTheme="minorHAnsi" w:eastAsia="Times New Roman" w:hAnsiTheme="minorHAnsi" w:cstheme="minorHAnsi"/>
                <w:lang w:val="sv-SE"/>
              </w:rPr>
            </w:pPr>
            <w:r w:rsidRPr="0008498C">
              <w:rPr>
                <w:rFonts w:asciiTheme="minorHAnsi" w:eastAsia="Times New Roman" w:hAnsiTheme="minorHAnsi" w:cstheme="minorHAnsi"/>
                <w:lang w:val="sv-SE"/>
              </w:rPr>
              <w:t xml:space="preserve">Sheila Rossan  </w:t>
            </w:r>
          </w:p>
          <w:p w14:paraId="0994F4BD" w14:textId="1C7F9D3E" w:rsidR="0008498C" w:rsidRPr="0008498C" w:rsidRDefault="0008498C" w:rsidP="0008498C">
            <w:pPr>
              <w:rPr>
                <w:rFonts w:asciiTheme="majorHAnsi" w:eastAsia="Times New Roman" w:hAnsiTheme="majorHAnsi" w:cstheme="majorHAnsi"/>
                <w:sz w:val="20"/>
                <w:szCs w:val="20"/>
                <w:lang w:val="sv-SE"/>
              </w:rPr>
            </w:pPr>
            <w:r w:rsidRPr="002F3C52">
              <w:rPr>
                <w:rFonts w:asciiTheme="minorHAnsi" w:eastAsia="Times New Roman" w:hAnsiTheme="minorHAnsi" w:cstheme="minorHAnsi"/>
                <w:sz w:val="20"/>
                <w:szCs w:val="20"/>
                <w:lang w:val="sv-SE"/>
              </w:rPr>
              <w:t>Vanda Renton</w:t>
            </w:r>
            <w:r>
              <w:rPr>
                <w:rFonts w:asciiTheme="majorHAnsi" w:eastAsia="Times New Roman" w:hAnsiTheme="majorHAnsi" w:cstheme="majorHAnsi"/>
                <w:sz w:val="20"/>
                <w:szCs w:val="20"/>
                <w:lang w:val="sv-SE"/>
              </w:rPr>
              <w:t xml:space="preserve"> </w:t>
            </w:r>
          </w:p>
        </w:tc>
      </w:tr>
    </w:tbl>
    <w:p w14:paraId="1A9B8AE3" w14:textId="77777777" w:rsidR="0008498C" w:rsidRPr="0008498C" w:rsidRDefault="0008498C" w:rsidP="0008498C">
      <w:pPr>
        <w:rPr>
          <w:rFonts w:asciiTheme="majorHAnsi" w:eastAsia="Times New Roman" w:hAnsiTheme="majorHAnsi" w:cstheme="majorHAnsi"/>
          <w:sz w:val="20"/>
          <w:szCs w:val="20"/>
          <w:lang w:val="sv-SE" w:eastAsia="en-GB"/>
        </w:rPr>
      </w:pPr>
    </w:p>
    <w:p w14:paraId="5C2BF703" w14:textId="77777777" w:rsidR="0008498C" w:rsidRPr="0008498C" w:rsidRDefault="0008498C" w:rsidP="0008498C">
      <w:pPr>
        <w:rPr>
          <w:rFonts w:asciiTheme="majorHAnsi" w:eastAsia="Times New Roman" w:hAnsiTheme="majorHAnsi" w:cstheme="majorHAnsi"/>
          <w:sz w:val="20"/>
          <w:szCs w:val="20"/>
          <w:lang w:val="sv-SE" w:eastAsia="en-GB"/>
        </w:rPr>
      </w:pPr>
    </w:p>
    <w:p w14:paraId="1DB0120C" w14:textId="77777777" w:rsidR="0008498C" w:rsidRPr="0008498C" w:rsidRDefault="0008498C" w:rsidP="0008498C">
      <w:pPr>
        <w:rPr>
          <w:rFonts w:asciiTheme="majorHAnsi" w:eastAsia="Times New Roman" w:hAnsiTheme="majorHAnsi" w:cstheme="majorHAnsi"/>
          <w:sz w:val="20"/>
          <w:szCs w:val="20"/>
          <w:lang w:val="sv-SE" w:eastAsia="en-GB"/>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079"/>
        <w:gridCol w:w="1276"/>
      </w:tblGrid>
      <w:tr w:rsidR="0008498C" w:rsidRPr="0008498C" w14:paraId="73CD1CD0" w14:textId="77777777" w:rsidTr="009D10C8">
        <w:tc>
          <w:tcPr>
            <w:tcW w:w="993" w:type="dxa"/>
            <w:tcBorders>
              <w:top w:val="single" w:sz="4" w:space="0" w:color="auto"/>
              <w:left w:val="single" w:sz="4" w:space="0" w:color="auto"/>
              <w:bottom w:val="single" w:sz="4" w:space="0" w:color="auto"/>
              <w:right w:val="single" w:sz="4" w:space="0" w:color="auto"/>
            </w:tcBorders>
            <w:hideMark/>
          </w:tcPr>
          <w:p w14:paraId="06B115AD" w14:textId="77777777" w:rsidR="0008498C" w:rsidRPr="0008498C" w:rsidRDefault="0008498C" w:rsidP="0008498C">
            <w:pPr>
              <w:spacing w:line="276" w:lineRule="auto"/>
              <w:jc w:val="center"/>
              <w:rPr>
                <w:rFonts w:ascii="Arial" w:eastAsia="Times New Roman" w:hAnsi="Arial" w:cs="Arial"/>
                <w:b/>
                <w:bCs/>
              </w:rPr>
            </w:pPr>
            <w:r w:rsidRPr="0008498C">
              <w:rPr>
                <w:rFonts w:ascii="Arial" w:eastAsia="Times New Roman" w:hAnsi="Arial" w:cs="Arial"/>
                <w:b/>
                <w:bCs/>
              </w:rPr>
              <w:t>Item</w:t>
            </w:r>
          </w:p>
        </w:tc>
        <w:tc>
          <w:tcPr>
            <w:tcW w:w="8079" w:type="dxa"/>
            <w:tcBorders>
              <w:top w:val="single" w:sz="4" w:space="0" w:color="auto"/>
              <w:left w:val="single" w:sz="4" w:space="0" w:color="auto"/>
              <w:bottom w:val="single" w:sz="4" w:space="0" w:color="auto"/>
              <w:right w:val="single" w:sz="4" w:space="0" w:color="auto"/>
            </w:tcBorders>
            <w:hideMark/>
          </w:tcPr>
          <w:p w14:paraId="529953FB" w14:textId="77777777" w:rsidR="0008498C" w:rsidRPr="0008498C" w:rsidRDefault="0008498C" w:rsidP="0008498C">
            <w:pPr>
              <w:spacing w:line="276" w:lineRule="auto"/>
              <w:jc w:val="center"/>
              <w:rPr>
                <w:rFonts w:ascii="Arial" w:eastAsia="Times New Roman" w:hAnsi="Arial" w:cs="Arial"/>
                <w:b/>
                <w:bCs/>
              </w:rPr>
            </w:pPr>
            <w:r w:rsidRPr="0008498C">
              <w:rPr>
                <w:rFonts w:ascii="Arial" w:eastAsia="Times New Roman" w:hAnsi="Arial" w:cs="Arial"/>
                <w:b/>
                <w:bCs/>
              </w:rPr>
              <w:t>Outcome</w:t>
            </w:r>
          </w:p>
        </w:tc>
        <w:tc>
          <w:tcPr>
            <w:tcW w:w="1276" w:type="dxa"/>
            <w:tcBorders>
              <w:top w:val="single" w:sz="4" w:space="0" w:color="auto"/>
              <w:left w:val="single" w:sz="4" w:space="0" w:color="auto"/>
              <w:bottom w:val="single" w:sz="4" w:space="0" w:color="auto"/>
              <w:right w:val="single" w:sz="4" w:space="0" w:color="auto"/>
            </w:tcBorders>
            <w:hideMark/>
          </w:tcPr>
          <w:p w14:paraId="5F379E9F" w14:textId="77777777" w:rsidR="0008498C" w:rsidRPr="0008498C" w:rsidRDefault="0008498C" w:rsidP="0008498C">
            <w:pPr>
              <w:spacing w:line="276" w:lineRule="auto"/>
              <w:jc w:val="center"/>
              <w:rPr>
                <w:rFonts w:ascii="Arial" w:eastAsia="Times New Roman" w:hAnsi="Arial" w:cs="Arial"/>
                <w:b/>
                <w:bCs/>
              </w:rPr>
            </w:pPr>
            <w:r w:rsidRPr="0008498C">
              <w:rPr>
                <w:rFonts w:ascii="Arial" w:eastAsia="Times New Roman" w:hAnsi="Arial" w:cs="Arial"/>
                <w:b/>
                <w:bCs/>
              </w:rPr>
              <w:t>Action</w:t>
            </w:r>
          </w:p>
        </w:tc>
      </w:tr>
      <w:tr w:rsidR="0008498C" w:rsidRPr="0008498C" w14:paraId="65C9B6CF" w14:textId="77777777" w:rsidTr="009D10C8">
        <w:tc>
          <w:tcPr>
            <w:tcW w:w="993" w:type="dxa"/>
            <w:tcBorders>
              <w:top w:val="single" w:sz="4" w:space="0" w:color="auto"/>
              <w:left w:val="single" w:sz="4" w:space="0" w:color="auto"/>
              <w:bottom w:val="single" w:sz="4" w:space="0" w:color="auto"/>
              <w:right w:val="single" w:sz="4" w:space="0" w:color="auto"/>
            </w:tcBorders>
          </w:tcPr>
          <w:p w14:paraId="24EFBB7E" w14:textId="20939AC0" w:rsidR="0008498C" w:rsidRPr="0008498C" w:rsidRDefault="0008498C" w:rsidP="0008498C">
            <w:pPr>
              <w:spacing w:line="276" w:lineRule="auto"/>
              <w:rPr>
                <w:rFonts w:ascii="Arial" w:eastAsia="Times New Roman" w:hAnsi="Arial" w:cs="Arial"/>
                <w:b/>
                <w:bCs/>
              </w:rPr>
            </w:pPr>
            <w:r>
              <w:rPr>
                <w:rFonts w:ascii="Arial" w:eastAsia="Times New Roman" w:hAnsi="Arial" w:cs="Arial"/>
                <w:b/>
                <w:bCs/>
              </w:rPr>
              <w:t>1.</w:t>
            </w:r>
          </w:p>
        </w:tc>
        <w:tc>
          <w:tcPr>
            <w:tcW w:w="8079" w:type="dxa"/>
            <w:tcBorders>
              <w:top w:val="single" w:sz="4" w:space="0" w:color="auto"/>
              <w:left w:val="single" w:sz="4" w:space="0" w:color="auto"/>
              <w:bottom w:val="single" w:sz="4" w:space="0" w:color="auto"/>
              <w:right w:val="single" w:sz="4" w:space="0" w:color="auto"/>
            </w:tcBorders>
          </w:tcPr>
          <w:p w14:paraId="1BF8A140" w14:textId="659098A6" w:rsidR="0008498C" w:rsidRPr="0008498C" w:rsidRDefault="0008498C" w:rsidP="0008498C">
            <w:pPr>
              <w:spacing w:line="276" w:lineRule="auto"/>
              <w:rPr>
                <w:rFonts w:ascii="Arial" w:eastAsia="Times New Roman" w:hAnsi="Arial" w:cs="Arial"/>
              </w:rPr>
            </w:pPr>
            <w:r>
              <w:rPr>
                <w:rFonts w:ascii="Arial" w:eastAsia="Times New Roman" w:hAnsi="Arial" w:cs="Arial"/>
                <w:b/>
                <w:bCs/>
              </w:rPr>
              <w:t xml:space="preserve">Attendance – </w:t>
            </w:r>
            <w:r>
              <w:rPr>
                <w:rFonts w:ascii="Arial" w:eastAsia="Times New Roman" w:hAnsi="Arial" w:cs="Arial"/>
              </w:rPr>
              <w:t xml:space="preserve">see above </w:t>
            </w:r>
          </w:p>
        </w:tc>
        <w:tc>
          <w:tcPr>
            <w:tcW w:w="1276" w:type="dxa"/>
            <w:tcBorders>
              <w:top w:val="single" w:sz="4" w:space="0" w:color="auto"/>
              <w:left w:val="single" w:sz="4" w:space="0" w:color="auto"/>
              <w:bottom w:val="single" w:sz="4" w:space="0" w:color="auto"/>
              <w:right w:val="single" w:sz="4" w:space="0" w:color="auto"/>
            </w:tcBorders>
          </w:tcPr>
          <w:p w14:paraId="2C4ECAE0" w14:textId="77777777" w:rsidR="0008498C" w:rsidRPr="0008498C" w:rsidRDefault="0008498C" w:rsidP="0008498C">
            <w:pPr>
              <w:spacing w:line="276" w:lineRule="auto"/>
              <w:jc w:val="center"/>
              <w:rPr>
                <w:rFonts w:ascii="Arial" w:eastAsia="Times New Roman" w:hAnsi="Arial" w:cs="Arial"/>
                <w:b/>
                <w:bCs/>
              </w:rPr>
            </w:pPr>
          </w:p>
        </w:tc>
      </w:tr>
      <w:tr w:rsidR="0008498C" w:rsidRPr="0008498C" w14:paraId="68FF5422" w14:textId="77777777" w:rsidTr="009D10C8">
        <w:tc>
          <w:tcPr>
            <w:tcW w:w="993" w:type="dxa"/>
            <w:tcBorders>
              <w:top w:val="single" w:sz="4" w:space="0" w:color="auto"/>
              <w:left w:val="single" w:sz="4" w:space="0" w:color="auto"/>
              <w:bottom w:val="single" w:sz="4" w:space="0" w:color="auto"/>
              <w:right w:val="single" w:sz="4" w:space="0" w:color="auto"/>
            </w:tcBorders>
            <w:hideMark/>
          </w:tcPr>
          <w:p w14:paraId="1ED75CB6" w14:textId="6E6C7489" w:rsidR="0008498C" w:rsidRPr="0008498C" w:rsidRDefault="0008498C" w:rsidP="0008498C">
            <w:pPr>
              <w:spacing w:line="276" w:lineRule="auto"/>
              <w:rPr>
                <w:rFonts w:ascii="Arial" w:eastAsia="Times New Roman" w:hAnsi="Arial" w:cs="Arial"/>
                <w:bCs/>
              </w:rPr>
            </w:pPr>
            <w:r w:rsidRPr="00163189">
              <w:rPr>
                <w:rFonts w:ascii="Arial" w:eastAsia="Times New Roman" w:hAnsi="Arial" w:cs="Arial"/>
                <w:bCs/>
              </w:rPr>
              <w:t xml:space="preserve">2. </w:t>
            </w:r>
          </w:p>
          <w:p w14:paraId="470C836A" w14:textId="77777777" w:rsidR="0008498C" w:rsidRPr="0008498C" w:rsidRDefault="0008498C" w:rsidP="0008498C">
            <w:pPr>
              <w:spacing w:line="276" w:lineRule="auto"/>
              <w:rPr>
                <w:rFonts w:ascii="Arial" w:eastAsia="Times New Roman" w:hAnsi="Arial" w:cs="Arial"/>
                <w:bCs/>
              </w:rPr>
            </w:pPr>
          </w:p>
        </w:tc>
        <w:tc>
          <w:tcPr>
            <w:tcW w:w="8079" w:type="dxa"/>
            <w:tcBorders>
              <w:top w:val="single" w:sz="4" w:space="0" w:color="auto"/>
              <w:left w:val="single" w:sz="4" w:space="0" w:color="auto"/>
              <w:bottom w:val="single" w:sz="4" w:space="0" w:color="auto"/>
              <w:right w:val="single" w:sz="4" w:space="0" w:color="auto"/>
            </w:tcBorders>
          </w:tcPr>
          <w:p w14:paraId="4D575AD9" w14:textId="6351BA2F" w:rsidR="0008498C" w:rsidRPr="00163189" w:rsidRDefault="0008498C" w:rsidP="0008498C">
            <w:pPr>
              <w:rPr>
                <w:rFonts w:ascii="Arial" w:eastAsia="Times New Roman" w:hAnsi="Arial" w:cs="Arial"/>
                <w:b/>
              </w:rPr>
            </w:pPr>
            <w:r w:rsidRPr="00163189">
              <w:rPr>
                <w:rFonts w:ascii="Arial" w:eastAsia="Times New Roman" w:hAnsi="Arial" w:cs="Arial"/>
                <w:b/>
              </w:rPr>
              <w:t>Practice update</w:t>
            </w:r>
            <w:r w:rsidR="00CF396F" w:rsidRPr="00163189">
              <w:rPr>
                <w:rFonts w:ascii="Arial" w:eastAsia="Times New Roman" w:hAnsi="Arial" w:cs="Arial"/>
                <w:b/>
              </w:rPr>
              <w:t>:</w:t>
            </w:r>
          </w:p>
          <w:p w14:paraId="1ED862DC" w14:textId="77777777" w:rsidR="00CF396F" w:rsidRPr="00163189" w:rsidRDefault="00CF396F" w:rsidP="00CF396F">
            <w:pPr>
              <w:pStyle w:val="ListParagraph"/>
              <w:numPr>
                <w:ilvl w:val="0"/>
                <w:numId w:val="33"/>
              </w:numPr>
              <w:rPr>
                <w:rFonts w:ascii="Arial" w:eastAsia="Times New Roman" w:hAnsi="Arial" w:cs="Arial"/>
                <w:b/>
              </w:rPr>
            </w:pPr>
            <w:r w:rsidRPr="00163189">
              <w:rPr>
                <w:rFonts w:ascii="Arial" w:eastAsia="Times New Roman" w:hAnsi="Arial" w:cs="Arial"/>
                <w:b/>
              </w:rPr>
              <w:t xml:space="preserve">Staff update. </w:t>
            </w:r>
          </w:p>
          <w:p w14:paraId="0E003B2F" w14:textId="77777777" w:rsidR="0008498C" w:rsidRPr="00163189" w:rsidRDefault="00CF396F" w:rsidP="00CF396F">
            <w:pPr>
              <w:pStyle w:val="ListParagraph"/>
              <w:rPr>
                <w:rFonts w:ascii="Arial" w:eastAsia="Times New Roman" w:hAnsi="Arial" w:cs="Arial"/>
                <w:b/>
              </w:rPr>
            </w:pPr>
            <w:r w:rsidRPr="00163189">
              <w:rPr>
                <w:rFonts w:ascii="Arial" w:eastAsia="Times New Roman" w:hAnsi="Arial" w:cs="Arial"/>
                <w:bCs/>
              </w:rPr>
              <w:t xml:space="preserve">New salaried </w:t>
            </w:r>
            <w:r w:rsidRPr="00F223FD">
              <w:rPr>
                <w:rFonts w:ascii="Arial" w:eastAsia="Times New Roman" w:hAnsi="Arial" w:cs="Arial"/>
                <w:bCs/>
              </w:rPr>
              <w:t>GP , David Brill</w:t>
            </w:r>
            <w:r w:rsidRPr="00F223FD">
              <w:rPr>
                <w:rFonts w:ascii="Arial" w:eastAsia="Times New Roman" w:hAnsi="Arial" w:cs="Arial"/>
                <w:b/>
              </w:rPr>
              <w:t xml:space="preserve"> </w:t>
            </w:r>
            <w:r w:rsidRPr="00F223FD">
              <w:rPr>
                <w:rFonts w:ascii="Arial" w:eastAsia="Times New Roman" w:hAnsi="Arial" w:cs="Arial"/>
                <w:bCs/>
              </w:rPr>
              <w:t xml:space="preserve">, </w:t>
            </w:r>
            <w:r w:rsidRPr="00163189">
              <w:rPr>
                <w:rFonts w:ascii="Arial" w:eastAsia="Times New Roman" w:hAnsi="Arial" w:cs="Arial"/>
                <w:bCs/>
              </w:rPr>
              <w:t>5 sessions a week</w:t>
            </w:r>
            <w:r w:rsidRPr="00163189">
              <w:rPr>
                <w:rFonts w:ascii="Arial" w:eastAsia="Times New Roman" w:hAnsi="Arial" w:cs="Arial"/>
                <w:b/>
              </w:rPr>
              <w:t xml:space="preserve"> </w:t>
            </w:r>
          </w:p>
          <w:p w14:paraId="38EDE53D" w14:textId="3EF5F9F6" w:rsidR="00CF396F" w:rsidRPr="00163189" w:rsidRDefault="00CF396F" w:rsidP="00CF396F">
            <w:pPr>
              <w:pStyle w:val="ListParagraph"/>
              <w:rPr>
                <w:rFonts w:ascii="Arial" w:eastAsia="Times New Roman" w:hAnsi="Arial" w:cs="Arial"/>
                <w:bCs/>
              </w:rPr>
            </w:pPr>
            <w:r w:rsidRPr="00163189">
              <w:rPr>
                <w:rFonts w:ascii="Arial" w:eastAsia="Times New Roman" w:hAnsi="Arial" w:cs="Arial"/>
                <w:bCs/>
              </w:rPr>
              <w:t xml:space="preserve">New full-time receptionist, </w:t>
            </w:r>
            <w:proofErr w:type="spellStart"/>
            <w:r w:rsidR="00F223FD" w:rsidRPr="006B35DB">
              <w:rPr>
                <w:rFonts w:ascii="Arial" w:eastAsia="Times New Roman" w:hAnsi="Arial" w:cs="Arial"/>
                <w:bCs/>
              </w:rPr>
              <w:t>Kolima</w:t>
            </w:r>
            <w:proofErr w:type="spellEnd"/>
            <w:r w:rsidR="00F223FD" w:rsidRPr="006B35DB">
              <w:rPr>
                <w:rFonts w:ascii="Arial" w:eastAsia="Times New Roman" w:hAnsi="Arial" w:cs="Arial"/>
                <w:bCs/>
              </w:rPr>
              <w:t xml:space="preserve"> Begum</w:t>
            </w:r>
          </w:p>
          <w:p w14:paraId="4F4F33D1" w14:textId="0909CED5" w:rsidR="00793D90" w:rsidRPr="00163189" w:rsidRDefault="00793D90" w:rsidP="00CF396F">
            <w:pPr>
              <w:pStyle w:val="ListParagraph"/>
              <w:rPr>
                <w:rFonts w:ascii="Arial" w:eastAsia="Times New Roman" w:hAnsi="Arial" w:cs="Arial"/>
                <w:bCs/>
              </w:rPr>
            </w:pPr>
            <w:r w:rsidRPr="00163189">
              <w:rPr>
                <w:rFonts w:ascii="Arial" w:eastAsia="Times New Roman" w:hAnsi="Arial" w:cs="Arial"/>
                <w:bCs/>
              </w:rPr>
              <w:t>No. of PAs (Physician Associates)  -  3</w:t>
            </w:r>
          </w:p>
          <w:p w14:paraId="6A80E3C8" w14:textId="45F94F7B" w:rsidR="00B62E7B" w:rsidRPr="00163189" w:rsidRDefault="00B62E7B" w:rsidP="00CF396F">
            <w:pPr>
              <w:pStyle w:val="ListParagraph"/>
              <w:rPr>
                <w:rFonts w:ascii="Arial" w:eastAsia="Times New Roman" w:hAnsi="Arial" w:cs="Arial"/>
                <w:bCs/>
              </w:rPr>
            </w:pPr>
            <w:r w:rsidRPr="00163189">
              <w:rPr>
                <w:rFonts w:ascii="Arial" w:eastAsia="Times New Roman" w:hAnsi="Arial" w:cs="Arial"/>
                <w:bCs/>
              </w:rPr>
              <w:t>3 GPs on maternity leave</w:t>
            </w:r>
            <w:r w:rsidR="00C014A8">
              <w:rPr>
                <w:rFonts w:ascii="Arial" w:eastAsia="Times New Roman" w:hAnsi="Arial" w:cs="Arial"/>
                <w:bCs/>
              </w:rPr>
              <w:t xml:space="preserve"> but leave well </w:t>
            </w:r>
            <w:proofErr w:type="gramStart"/>
            <w:r w:rsidR="00C014A8">
              <w:rPr>
                <w:rFonts w:ascii="Arial" w:eastAsia="Times New Roman" w:hAnsi="Arial" w:cs="Arial"/>
                <w:bCs/>
              </w:rPr>
              <w:t>covered</w:t>
            </w:r>
            <w:proofErr w:type="gramEnd"/>
            <w:r w:rsidR="00C014A8">
              <w:rPr>
                <w:rFonts w:ascii="Arial" w:eastAsia="Times New Roman" w:hAnsi="Arial" w:cs="Arial"/>
                <w:bCs/>
              </w:rPr>
              <w:t xml:space="preserve"> </w:t>
            </w:r>
          </w:p>
          <w:p w14:paraId="22722850" w14:textId="086AECC4" w:rsidR="00CF396F" w:rsidRPr="00163189" w:rsidRDefault="00CF396F" w:rsidP="00CF396F">
            <w:pPr>
              <w:pStyle w:val="ListParagraph"/>
              <w:numPr>
                <w:ilvl w:val="0"/>
                <w:numId w:val="33"/>
              </w:numPr>
              <w:rPr>
                <w:rFonts w:ascii="Arial" w:eastAsia="Times New Roman" w:hAnsi="Arial" w:cs="Arial"/>
                <w:b/>
              </w:rPr>
            </w:pPr>
            <w:r w:rsidRPr="00163189">
              <w:rPr>
                <w:rFonts w:ascii="Arial" w:eastAsia="Times New Roman" w:hAnsi="Arial" w:cs="Arial"/>
                <w:bCs/>
              </w:rPr>
              <w:t xml:space="preserve">New procedure for </w:t>
            </w:r>
            <w:r w:rsidRPr="00163189">
              <w:rPr>
                <w:rFonts w:ascii="Arial" w:eastAsia="Times New Roman" w:hAnsi="Arial" w:cs="Arial"/>
                <w:b/>
              </w:rPr>
              <w:t xml:space="preserve">clinical </w:t>
            </w:r>
            <w:proofErr w:type="gramStart"/>
            <w:r w:rsidRPr="00163189">
              <w:rPr>
                <w:rFonts w:ascii="Arial" w:eastAsia="Times New Roman" w:hAnsi="Arial" w:cs="Arial"/>
                <w:b/>
              </w:rPr>
              <w:t>coding :</w:t>
            </w:r>
            <w:proofErr w:type="gramEnd"/>
            <w:r w:rsidRPr="00163189">
              <w:rPr>
                <w:rFonts w:ascii="Arial" w:eastAsia="Times New Roman" w:hAnsi="Arial" w:cs="Arial"/>
                <w:b/>
              </w:rPr>
              <w:t xml:space="preserve"> </w:t>
            </w:r>
            <w:r w:rsidR="00C014A8" w:rsidRPr="00C014A8">
              <w:rPr>
                <w:rFonts w:ascii="Arial" w:eastAsia="Times New Roman" w:hAnsi="Arial" w:cs="Arial"/>
                <w:bCs/>
              </w:rPr>
              <w:t>now</w:t>
            </w:r>
            <w:r w:rsidR="00C014A8">
              <w:rPr>
                <w:rFonts w:ascii="Arial" w:eastAsia="Times New Roman" w:hAnsi="Arial" w:cs="Arial"/>
                <w:b/>
              </w:rPr>
              <w:t xml:space="preserve"> </w:t>
            </w:r>
            <w:r w:rsidRPr="00163189">
              <w:rPr>
                <w:rFonts w:ascii="Arial" w:eastAsia="Times New Roman" w:hAnsi="Arial" w:cs="Arial"/>
                <w:bCs/>
              </w:rPr>
              <w:t>undertaken by  admin team</w:t>
            </w:r>
            <w:r w:rsidRPr="00163189">
              <w:rPr>
                <w:rFonts w:ascii="Arial" w:eastAsia="Times New Roman" w:hAnsi="Arial" w:cs="Arial"/>
                <w:b/>
                <w:u w:val="single"/>
              </w:rPr>
              <w:t xml:space="preserve">  </w:t>
            </w:r>
            <w:r w:rsidRPr="00163189">
              <w:rPr>
                <w:rFonts w:ascii="Arial" w:eastAsia="Times New Roman" w:hAnsi="Arial" w:cs="Arial"/>
                <w:bCs/>
              </w:rPr>
              <w:t xml:space="preserve">under the supervision of a clinician,  </w:t>
            </w:r>
            <w:r w:rsidR="00F223FD">
              <w:rPr>
                <w:rFonts w:ascii="Arial" w:eastAsia="Times New Roman" w:hAnsi="Arial" w:cs="Arial"/>
                <w:bCs/>
              </w:rPr>
              <w:t>Mayu M</w:t>
            </w:r>
            <w:r w:rsidR="00F223FD" w:rsidRPr="00F223FD">
              <w:rPr>
                <w:rFonts w:ascii="Arial" w:eastAsia="Times New Roman" w:hAnsi="Arial" w:cs="Arial"/>
                <w:bCs/>
              </w:rPr>
              <w:t xml:space="preserve">athuralingam, </w:t>
            </w:r>
            <w:r w:rsidRPr="00163189">
              <w:rPr>
                <w:rFonts w:ascii="Arial" w:eastAsia="Times New Roman" w:hAnsi="Arial" w:cs="Arial"/>
                <w:bCs/>
              </w:rPr>
              <w:t>1yr appointment</w:t>
            </w:r>
            <w:r w:rsidRPr="00163189">
              <w:rPr>
                <w:rFonts w:ascii="Arial" w:eastAsia="Times New Roman" w:hAnsi="Arial" w:cs="Arial"/>
                <w:b/>
                <w:u w:val="single"/>
              </w:rPr>
              <w:t xml:space="preserve"> </w:t>
            </w:r>
          </w:p>
          <w:p w14:paraId="4CB37E47" w14:textId="48D08C0B" w:rsidR="00507169" w:rsidRPr="00163189" w:rsidRDefault="00CF396F" w:rsidP="00507169">
            <w:pPr>
              <w:pStyle w:val="ListParagraph"/>
              <w:numPr>
                <w:ilvl w:val="0"/>
                <w:numId w:val="33"/>
              </w:numPr>
              <w:rPr>
                <w:rFonts w:ascii="Arial" w:eastAsia="Times New Roman" w:hAnsi="Arial" w:cs="Arial"/>
              </w:rPr>
            </w:pPr>
            <w:r w:rsidRPr="00163189">
              <w:rPr>
                <w:rFonts w:ascii="Arial" w:eastAsia="Times New Roman" w:hAnsi="Arial" w:cs="Arial"/>
                <w:b/>
                <w:bCs/>
              </w:rPr>
              <w:t>Pilot diabetic clinic</w:t>
            </w:r>
            <w:r w:rsidRPr="00163189">
              <w:rPr>
                <w:rFonts w:ascii="Arial" w:eastAsia="Times New Roman" w:hAnsi="Arial" w:cs="Arial"/>
              </w:rPr>
              <w:t xml:space="preserve"> – Roy Shaw Centre</w:t>
            </w:r>
            <w:r w:rsidR="00507169" w:rsidRPr="00163189">
              <w:rPr>
                <w:rFonts w:ascii="Arial" w:eastAsia="Times New Roman" w:hAnsi="Arial" w:cs="Arial"/>
              </w:rPr>
              <w:t xml:space="preserve"> for the PCN</w:t>
            </w:r>
            <w:r w:rsidR="00C014A8">
              <w:rPr>
                <w:rFonts w:ascii="Arial" w:eastAsia="Times New Roman" w:hAnsi="Arial" w:cs="Arial"/>
              </w:rPr>
              <w:t xml:space="preserve"> (Primary Care Network)</w:t>
            </w:r>
            <w:r w:rsidR="00507169" w:rsidRPr="00163189">
              <w:rPr>
                <w:rFonts w:ascii="Arial" w:eastAsia="Times New Roman" w:hAnsi="Arial" w:cs="Arial"/>
              </w:rPr>
              <w:t xml:space="preserve">. This is in line with the LTC (Long </w:t>
            </w:r>
            <w:r w:rsidR="00B62E7B" w:rsidRPr="00163189">
              <w:rPr>
                <w:rFonts w:ascii="Arial" w:eastAsia="Times New Roman" w:hAnsi="Arial" w:cs="Arial"/>
              </w:rPr>
              <w:t>T</w:t>
            </w:r>
            <w:r w:rsidR="00507169" w:rsidRPr="00163189">
              <w:rPr>
                <w:rFonts w:ascii="Arial" w:eastAsia="Times New Roman" w:hAnsi="Arial" w:cs="Arial"/>
              </w:rPr>
              <w:t xml:space="preserve">erm Conditions) new service spec starting 1.4. 24.Trial  runs by Hampsted Group Practice and Adelaide. These clinics provide baseline checks in a hub with all that is needed clinically </w:t>
            </w:r>
            <w:r w:rsidR="00C014A8">
              <w:rPr>
                <w:rFonts w:ascii="Arial" w:eastAsia="Times New Roman" w:hAnsi="Arial" w:cs="Arial"/>
              </w:rPr>
              <w:t xml:space="preserve">in </w:t>
            </w:r>
            <w:r w:rsidR="00507169" w:rsidRPr="00163189">
              <w:rPr>
                <w:rFonts w:ascii="Arial" w:eastAsia="Times New Roman" w:hAnsi="Arial" w:cs="Arial"/>
              </w:rPr>
              <w:t xml:space="preserve">one place. </w:t>
            </w:r>
          </w:p>
          <w:p w14:paraId="5F543183" w14:textId="198DF843" w:rsidR="00507169" w:rsidRPr="006B35DB" w:rsidRDefault="00507169" w:rsidP="00507169">
            <w:pPr>
              <w:pStyle w:val="ListParagraph"/>
              <w:numPr>
                <w:ilvl w:val="0"/>
                <w:numId w:val="33"/>
              </w:numPr>
              <w:rPr>
                <w:rFonts w:ascii="Arial" w:eastAsia="Times New Roman" w:hAnsi="Arial" w:cs="Arial"/>
              </w:rPr>
            </w:pPr>
            <w:r w:rsidRPr="006B35DB">
              <w:rPr>
                <w:rFonts w:ascii="Arial" w:eastAsia="Times New Roman" w:hAnsi="Arial" w:cs="Arial"/>
              </w:rPr>
              <w:t>The</w:t>
            </w:r>
            <w:r w:rsidR="00BF0430" w:rsidRPr="006B35DB">
              <w:rPr>
                <w:rFonts w:ascii="Arial" w:eastAsia="Times New Roman" w:hAnsi="Arial" w:cs="Arial"/>
              </w:rPr>
              <w:t xml:space="preserve"> </w:t>
            </w:r>
            <w:r w:rsidRPr="006B35DB">
              <w:rPr>
                <w:rFonts w:ascii="Arial" w:eastAsia="Times New Roman" w:hAnsi="Arial" w:cs="Arial"/>
              </w:rPr>
              <w:t xml:space="preserve"> aim is to </w:t>
            </w:r>
            <w:r w:rsidR="006D56F2" w:rsidRPr="006B35DB">
              <w:rPr>
                <w:rFonts w:ascii="Arial" w:eastAsia="Times New Roman" w:hAnsi="Arial" w:cs="Arial"/>
              </w:rPr>
              <w:t xml:space="preserve">complete </w:t>
            </w:r>
            <w:r w:rsidR="00F223FD" w:rsidRPr="006B35DB">
              <w:rPr>
                <w:rFonts w:ascii="Arial" w:eastAsia="Times New Roman" w:hAnsi="Arial" w:cs="Arial"/>
              </w:rPr>
              <w:t>50</w:t>
            </w:r>
            <w:r w:rsidRPr="006B35DB">
              <w:rPr>
                <w:rFonts w:ascii="Arial" w:eastAsia="Times New Roman" w:hAnsi="Arial" w:cs="Arial"/>
              </w:rPr>
              <w:t>% of</w:t>
            </w:r>
            <w:r w:rsidR="006D56F2" w:rsidRPr="006B35DB">
              <w:rPr>
                <w:rFonts w:ascii="Arial" w:eastAsia="Times New Roman" w:hAnsi="Arial" w:cs="Arial"/>
              </w:rPr>
              <w:t xml:space="preserve"> PCN </w:t>
            </w:r>
            <w:r w:rsidR="00E42E19" w:rsidRPr="006B35DB">
              <w:rPr>
                <w:rFonts w:ascii="Arial" w:eastAsia="Times New Roman" w:hAnsi="Arial" w:cs="Arial"/>
              </w:rPr>
              <w:t>LTC patient's</w:t>
            </w:r>
            <w:r w:rsidR="006D56F2" w:rsidRPr="006B35DB">
              <w:rPr>
                <w:rFonts w:ascii="Arial" w:eastAsia="Times New Roman" w:hAnsi="Arial" w:cs="Arial"/>
              </w:rPr>
              <w:t xml:space="preserve"> checks </w:t>
            </w:r>
            <w:r w:rsidRPr="006B35DB">
              <w:rPr>
                <w:rFonts w:ascii="Arial" w:eastAsia="Times New Roman" w:hAnsi="Arial" w:cs="Arial"/>
              </w:rPr>
              <w:t>in the first six months of the yea</w:t>
            </w:r>
            <w:r w:rsidR="00F223FD" w:rsidRPr="006B35DB">
              <w:rPr>
                <w:rFonts w:ascii="Arial" w:eastAsia="Times New Roman" w:hAnsi="Arial" w:cs="Arial"/>
              </w:rPr>
              <w:t>r.</w:t>
            </w:r>
            <w:r w:rsidR="00152E2F" w:rsidRPr="006B35DB">
              <w:rPr>
                <w:rFonts w:ascii="Arial" w:eastAsia="Times New Roman" w:hAnsi="Arial" w:cs="Arial"/>
              </w:rPr>
              <w:t xml:space="preserve"> </w:t>
            </w:r>
          </w:p>
          <w:p w14:paraId="3F66A33C" w14:textId="4221141E" w:rsidR="00507169" w:rsidRPr="006B35DB" w:rsidRDefault="00507169" w:rsidP="00507169">
            <w:pPr>
              <w:pStyle w:val="ListParagraph"/>
              <w:numPr>
                <w:ilvl w:val="0"/>
                <w:numId w:val="33"/>
              </w:numPr>
              <w:rPr>
                <w:rFonts w:ascii="Arial" w:eastAsia="Times New Roman" w:hAnsi="Arial" w:cs="Arial"/>
              </w:rPr>
            </w:pPr>
            <w:r w:rsidRPr="00163189">
              <w:rPr>
                <w:rFonts w:ascii="Arial" w:eastAsia="Times New Roman" w:hAnsi="Arial" w:cs="Arial"/>
                <w:b/>
                <w:bCs/>
              </w:rPr>
              <w:t>Internal maintenance/procedures</w:t>
            </w:r>
            <w:r w:rsidRPr="00163189">
              <w:rPr>
                <w:rFonts w:ascii="Arial" w:eastAsia="Times New Roman" w:hAnsi="Arial" w:cs="Arial"/>
              </w:rPr>
              <w:t xml:space="preserve"> of AMC. </w:t>
            </w:r>
            <w:r w:rsidR="00793D90" w:rsidRPr="00163189">
              <w:rPr>
                <w:rFonts w:ascii="Arial" w:eastAsia="Times New Roman" w:hAnsi="Arial" w:cs="Arial"/>
              </w:rPr>
              <w:t xml:space="preserve"> Footfall </w:t>
            </w:r>
            <w:r w:rsidR="00821A85">
              <w:rPr>
                <w:rFonts w:ascii="Arial" w:eastAsia="Times New Roman" w:hAnsi="Arial" w:cs="Arial"/>
              </w:rPr>
              <w:t xml:space="preserve">is </w:t>
            </w:r>
            <w:r w:rsidR="00793D90" w:rsidRPr="00163189">
              <w:rPr>
                <w:rFonts w:ascii="Arial" w:eastAsia="Times New Roman" w:hAnsi="Arial" w:cs="Arial"/>
              </w:rPr>
              <w:t>being promoted from</w:t>
            </w:r>
            <w:r w:rsidR="00821A85">
              <w:rPr>
                <w:rFonts w:ascii="Arial" w:eastAsia="Times New Roman" w:hAnsi="Arial" w:cs="Arial"/>
              </w:rPr>
              <w:t xml:space="preserve"> </w:t>
            </w:r>
            <w:r w:rsidR="00793D90" w:rsidRPr="00163189">
              <w:rPr>
                <w:rFonts w:ascii="Arial" w:eastAsia="Times New Roman" w:hAnsi="Arial" w:cs="Arial"/>
              </w:rPr>
              <w:t xml:space="preserve">the website. Belgin regularly compares with others in PCN the </w:t>
            </w:r>
            <w:r w:rsidR="00793D90" w:rsidRPr="006B35DB">
              <w:rPr>
                <w:rFonts w:ascii="Arial" w:eastAsia="Times New Roman" w:hAnsi="Arial" w:cs="Arial"/>
              </w:rPr>
              <w:t xml:space="preserve">demand and use of telephone consultations. Adelaide is doing better with waiting time for calls down from 6 </w:t>
            </w:r>
            <w:r w:rsidR="00821A85" w:rsidRPr="006B35DB">
              <w:rPr>
                <w:rFonts w:ascii="Arial" w:eastAsia="Times New Roman" w:hAnsi="Arial" w:cs="Arial"/>
              </w:rPr>
              <w:t>minutes to 3.2 minutes</w:t>
            </w:r>
            <w:r w:rsidR="00F223FD" w:rsidRPr="006B35DB">
              <w:rPr>
                <w:rFonts w:ascii="Arial" w:eastAsia="Times New Roman" w:hAnsi="Arial" w:cs="Arial"/>
              </w:rPr>
              <w:t xml:space="preserve"> and less</w:t>
            </w:r>
            <w:r w:rsidR="00793D90" w:rsidRPr="006B35DB">
              <w:rPr>
                <w:rFonts w:ascii="Arial" w:eastAsia="Times New Roman" w:hAnsi="Arial" w:cs="Arial"/>
              </w:rPr>
              <w:t xml:space="preserve">. Good progress </w:t>
            </w:r>
          </w:p>
          <w:p w14:paraId="7250CB67" w14:textId="797C4A0B" w:rsidR="009B52B1" w:rsidRDefault="00793D90" w:rsidP="00793D90">
            <w:pPr>
              <w:pStyle w:val="ListParagraph"/>
              <w:numPr>
                <w:ilvl w:val="0"/>
                <w:numId w:val="33"/>
              </w:numPr>
              <w:rPr>
                <w:rFonts w:ascii="Arial" w:eastAsia="Times New Roman" w:hAnsi="Arial" w:cs="Arial"/>
              </w:rPr>
            </w:pPr>
            <w:r w:rsidRPr="00163189">
              <w:rPr>
                <w:rFonts w:ascii="Arial" w:eastAsia="Times New Roman" w:hAnsi="Arial" w:cs="Arial"/>
              </w:rPr>
              <w:t xml:space="preserve">Issue raised about problems that can be caused </w:t>
            </w:r>
            <w:r w:rsidR="00B62E7B" w:rsidRPr="00163189">
              <w:rPr>
                <w:rFonts w:ascii="Arial" w:eastAsia="Times New Roman" w:hAnsi="Arial" w:cs="Arial"/>
              </w:rPr>
              <w:t xml:space="preserve">by the routine blocking of a patient’s text reply to a </w:t>
            </w:r>
            <w:r w:rsidR="00B62E7B" w:rsidRPr="00163189">
              <w:rPr>
                <w:rFonts w:ascii="Arial" w:eastAsia="Times New Roman" w:hAnsi="Arial" w:cs="Arial"/>
                <w:b/>
                <w:bCs/>
              </w:rPr>
              <w:t xml:space="preserve">text </w:t>
            </w:r>
            <w:r w:rsidRPr="00163189">
              <w:rPr>
                <w:rFonts w:ascii="Arial" w:eastAsia="Times New Roman" w:hAnsi="Arial" w:cs="Arial"/>
                <w:b/>
                <w:bCs/>
              </w:rPr>
              <w:t>message</w:t>
            </w:r>
            <w:r w:rsidRPr="00163189">
              <w:rPr>
                <w:rFonts w:ascii="Arial" w:eastAsia="Times New Roman" w:hAnsi="Arial" w:cs="Arial"/>
              </w:rPr>
              <w:t xml:space="preserve"> from </w:t>
            </w:r>
            <w:r w:rsidR="00C014A8">
              <w:rPr>
                <w:rFonts w:ascii="Arial" w:eastAsia="Times New Roman" w:hAnsi="Arial" w:cs="Arial"/>
              </w:rPr>
              <w:t xml:space="preserve">a </w:t>
            </w:r>
            <w:r w:rsidR="00B62E7B" w:rsidRPr="00163189">
              <w:rPr>
                <w:rFonts w:ascii="Arial" w:eastAsia="Times New Roman" w:hAnsi="Arial" w:cs="Arial"/>
              </w:rPr>
              <w:t xml:space="preserve">doctor. </w:t>
            </w:r>
            <w:r w:rsidR="00B62E7B" w:rsidRPr="006B35DB">
              <w:rPr>
                <w:rFonts w:ascii="Arial" w:eastAsia="Times New Roman" w:hAnsi="Arial" w:cs="Arial"/>
              </w:rPr>
              <w:t xml:space="preserve">This procedure is standard </w:t>
            </w:r>
            <w:r w:rsidR="009107EF" w:rsidRPr="006B35DB">
              <w:rPr>
                <w:rFonts w:ascii="Arial" w:eastAsia="Times New Roman" w:hAnsi="Arial" w:cs="Arial"/>
              </w:rPr>
              <w:t>across many practices</w:t>
            </w:r>
            <w:r w:rsidR="009B52B1" w:rsidRPr="006B35DB">
              <w:rPr>
                <w:rFonts w:ascii="Arial" w:eastAsia="Times New Roman" w:hAnsi="Arial" w:cs="Arial"/>
              </w:rPr>
              <w:t xml:space="preserve">. The </w:t>
            </w:r>
            <w:r w:rsidR="009107EF" w:rsidRPr="006B35DB">
              <w:rPr>
                <w:rFonts w:ascii="Arial" w:eastAsia="Times New Roman" w:hAnsi="Arial" w:cs="Arial"/>
              </w:rPr>
              <w:t xml:space="preserve">reason is to reduce </w:t>
            </w:r>
            <w:r w:rsidR="009B52B1" w:rsidRPr="006B35DB">
              <w:rPr>
                <w:rFonts w:ascii="Arial" w:eastAsia="Times New Roman" w:hAnsi="Arial" w:cs="Arial"/>
              </w:rPr>
              <w:t>c</w:t>
            </w:r>
            <w:r w:rsidR="009107EF" w:rsidRPr="006B35DB">
              <w:rPr>
                <w:rFonts w:ascii="Arial" w:eastAsia="Times New Roman" w:hAnsi="Arial" w:cs="Arial"/>
              </w:rPr>
              <w:t>hannel</w:t>
            </w:r>
            <w:r w:rsidR="009B52B1" w:rsidRPr="006B35DB">
              <w:rPr>
                <w:rFonts w:ascii="Arial" w:eastAsia="Times New Roman" w:hAnsi="Arial" w:cs="Arial"/>
              </w:rPr>
              <w:t>s</w:t>
            </w:r>
            <w:r w:rsidR="009107EF" w:rsidRPr="006B35DB">
              <w:rPr>
                <w:rFonts w:ascii="Arial" w:eastAsia="Times New Roman" w:hAnsi="Arial" w:cs="Arial"/>
              </w:rPr>
              <w:t xml:space="preserve"> that nee</w:t>
            </w:r>
            <w:r w:rsidR="009B52B1" w:rsidRPr="006B35DB">
              <w:rPr>
                <w:rFonts w:ascii="Arial" w:eastAsia="Times New Roman" w:hAnsi="Arial" w:cs="Arial"/>
              </w:rPr>
              <w:t>d</w:t>
            </w:r>
            <w:r w:rsidR="006B35DB" w:rsidRPr="006B35DB">
              <w:rPr>
                <w:rFonts w:ascii="Arial" w:eastAsia="Times New Roman" w:hAnsi="Arial" w:cs="Arial"/>
              </w:rPr>
              <w:t xml:space="preserve"> staff</w:t>
            </w:r>
            <w:r w:rsidR="009B52B1" w:rsidRPr="006B35DB">
              <w:rPr>
                <w:rFonts w:ascii="Arial" w:eastAsia="Times New Roman" w:hAnsi="Arial" w:cs="Arial"/>
              </w:rPr>
              <w:t xml:space="preserve"> to manage demand.</w:t>
            </w:r>
            <w:r w:rsidR="000D73EE" w:rsidRPr="006B35DB">
              <w:rPr>
                <w:rFonts w:ascii="Arial" w:eastAsia="Times New Roman" w:hAnsi="Arial" w:cs="Arial"/>
              </w:rPr>
              <w:t xml:space="preserve"> </w:t>
            </w:r>
          </w:p>
          <w:p w14:paraId="65DA5BDD" w14:textId="3640605B" w:rsidR="00E71655" w:rsidRPr="006B35DB" w:rsidRDefault="006B35DB" w:rsidP="006B35DB">
            <w:pPr>
              <w:pStyle w:val="ListParagraph"/>
              <w:numPr>
                <w:ilvl w:val="0"/>
                <w:numId w:val="33"/>
              </w:numPr>
              <w:rPr>
                <w:rFonts w:ascii="Arial" w:eastAsia="Times New Roman" w:hAnsi="Arial" w:cs="Arial"/>
              </w:rPr>
            </w:pPr>
            <w:r w:rsidRPr="00163189">
              <w:rPr>
                <w:rFonts w:ascii="Arial" w:eastAsia="Times New Roman" w:hAnsi="Arial" w:cs="Arial"/>
              </w:rPr>
              <w:t xml:space="preserve"> [</w:t>
            </w:r>
            <w:r>
              <w:rPr>
                <w:rFonts w:ascii="Arial" w:eastAsia="Times New Roman" w:hAnsi="Arial" w:cs="Arial"/>
              </w:rPr>
              <w:t>The example</w:t>
            </w:r>
            <w:r w:rsidRPr="00163189">
              <w:rPr>
                <w:rFonts w:ascii="Arial" w:eastAsia="Times New Roman" w:hAnsi="Arial" w:cs="Arial"/>
              </w:rPr>
              <w:t xml:space="preserve"> given involved a very unwell patient in an</w:t>
            </w:r>
            <w:r>
              <w:rPr>
                <w:rFonts w:ascii="Arial" w:eastAsia="Times New Roman" w:hAnsi="Arial" w:cs="Arial"/>
              </w:rPr>
              <w:t xml:space="preserve"> </w:t>
            </w:r>
            <w:r w:rsidRPr="00163189">
              <w:rPr>
                <w:rFonts w:ascii="Arial" w:eastAsia="Times New Roman" w:hAnsi="Arial" w:cs="Arial"/>
              </w:rPr>
              <w:t>emergency with inaccurate information</w:t>
            </w:r>
            <w:r>
              <w:rPr>
                <w:rFonts w:ascii="Arial" w:eastAsia="Times New Roman" w:hAnsi="Arial" w:cs="Arial"/>
              </w:rPr>
              <w:t xml:space="preserve"> </w:t>
            </w:r>
            <w:r w:rsidRPr="00163189">
              <w:rPr>
                <w:rFonts w:ascii="Arial" w:eastAsia="Times New Roman" w:hAnsi="Arial" w:cs="Arial"/>
              </w:rPr>
              <w:t xml:space="preserve">in the text from a doctor  who was not the patient’s named GP].    Other routes were suggested </w:t>
            </w:r>
            <w:proofErr w:type="spellStart"/>
            <w:r w:rsidRPr="00163189">
              <w:rPr>
                <w:rFonts w:ascii="Arial" w:eastAsia="Times New Roman" w:hAnsi="Arial" w:cs="Arial"/>
              </w:rPr>
              <w:t>e.g</w:t>
            </w:r>
            <w:proofErr w:type="spellEnd"/>
            <w:r w:rsidRPr="00163189">
              <w:rPr>
                <w:rFonts w:ascii="Arial" w:eastAsia="Times New Roman" w:hAnsi="Arial" w:cs="Arial"/>
              </w:rPr>
              <w:t xml:space="preserve"> via the website but it was pointed out that  seriously unwell patient might find this hard to</w:t>
            </w:r>
            <w:r>
              <w:rPr>
                <w:rFonts w:ascii="Arial" w:eastAsia="Times New Roman" w:hAnsi="Arial" w:cs="Arial"/>
              </w:rPr>
              <w:t xml:space="preserve"> </w:t>
            </w:r>
            <w:r w:rsidR="00E71655" w:rsidRPr="006B35DB">
              <w:rPr>
                <w:rFonts w:ascii="Arial" w:eastAsia="Times New Roman" w:hAnsi="Arial" w:cs="Arial"/>
              </w:rPr>
              <w:t xml:space="preserve">achieve  and in fact appeared not to have worked well for this patient. </w:t>
            </w:r>
            <w:r w:rsidR="00B62E7B" w:rsidRPr="006B35DB">
              <w:rPr>
                <w:rFonts w:ascii="Arial" w:eastAsia="Times New Roman" w:hAnsi="Arial" w:cs="Arial"/>
              </w:rPr>
              <w:t xml:space="preserve"> </w:t>
            </w:r>
            <w:r w:rsidR="00E71655" w:rsidRPr="006B35DB">
              <w:rPr>
                <w:rFonts w:ascii="Arial" w:eastAsia="Times New Roman" w:hAnsi="Arial" w:cs="Arial"/>
              </w:rPr>
              <w:t xml:space="preserve"> Suggestions for consideration:  </w:t>
            </w:r>
          </w:p>
          <w:p w14:paraId="50D46F27" w14:textId="21A2347B" w:rsidR="00507169" w:rsidRPr="006B35DB" w:rsidRDefault="00507169" w:rsidP="006B35DB">
            <w:pPr>
              <w:pStyle w:val="ListParagraph"/>
              <w:rPr>
                <w:rFonts w:ascii="Arial" w:eastAsia="Times New Roman" w:hAnsi="Arial" w:cs="Arial"/>
              </w:rPr>
            </w:pPr>
          </w:p>
          <w:p w14:paraId="08B5AF61" w14:textId="0F158DA1" w:rsidR="00CF396F" w:rsidRPr="00163189" w:rsidRDefault="00E71655" w:rsidP="00E71655">
            <w:pPr>
              <w:pStyle w:val="ListParagraph"/>
              <w:numPr>
                <w:ilvl w:val="0"/>
                <w:numId w:val="34"/>
              </w:numPr>
              <w:rPr>
                <w:rFonts w:ascii="Arial" w:eastAsia="Times New Roman" w:hAnsi="Arial" w:cs="Arial"/>
                <w:bCs/>
              </w:rPr>
            </w:pPr>
            <w:r w:rsidRPr="00163189">
              <w:rPr>
                <w:rFonts w:ascii="Arial" w:eastAsia="Times New Roman" w:hAnsi="Arial" w:cs="Arial"/>
                <w:bCs/>
              </w:rPr>
              <w:lastRenderedPageBreak/>
              <w:t>Make it clearer in the format for a text message from a doctor that  a direct reply was no</w:t>
            </w:r>
            <w:r w:rsidR="00C014A8">
              <w:rPr>
                <w:rFonts w:ascii="Arial" w:eastAsia="Times New Roman" w:hAnsi="Arial" w:cs="Arial"/>
                <w:bCs/>
              </w:rPr>
              <w:t>t</w:t>
            </w:r>
            <w:r w:rsidRPr="00163189">
              <w:rPr>
                <w:rFonts w:ascii="Arial" w:eastAsia="Times New Roman" w:hAnsi="Arial" w:cs="Arial"/>
                <w:bCs/>
              </w:rPr>
              <w:t xml:space="preserve"> </w:t>
            </w:r>
            <w:proofErr w:type="gramStart"/>
            <w:r w:rsidRPr="00163189">
              <w:rPr>
                <w:rFonts w:ascii="Arial" w:eastAsia="Times New Roman" w:hAnsi="Arial" w:cs="Arial"/>
                <w:bCs/>
              </w:rPr>
              <w:t>possible</w:t>
            </w:r>
            <w:proofErr w:type="gramEnd"/>
            <w:r w:rsidRPr="00163189">
              <w:rPr>
                <w:rFonts w:ascii="Arial" w:eastAsia="Times New Roman" w:hAnsi="Arial" w:cs="Arial"/>
                <w:bCs/>
              </w:rPr>
              <w:t xml:space="preserve"> </w:t>
            </w:r>
          </w:p>
          <w:p w14:paraId="7DE0ED51" w14:textId="77777777" w:rsidR="00E71655" w:rsidRPr="00163189" w:rsidRDefault="00E71655" w:rsidP="00E71655">
            <w:pPr>
              <w:pStyle w:val="ListParagraph"/>
              <w:numPr>
                <w:ilvl w:val="0"/>
                <w:numId w:val="34"/>
              </w:numPr>
              <w:rPr>
                <w:rFonts w:ascii="Arial" w:eastAsia="Times New Roman" w:hAnsi="Arial" w:cs="Arial"/>
                <w:bCs/>
              </w:rPr>
            </w:pPr>
            <w:r w:rsidRPr="00163189">
              <w:rPr>
                <w:rFonts w:ascii="Arial" w:eastAsia="Times New Roman" w:hAnsi="Arial" w:cs="Arial"/>
                <w:bCs/>
              </w:rPr>
              <w:t xml:space="preserve">Suggest if a reply is essential do it via the practice </w:t>
            </w:r>
            <w:proofErr w:type="gramStart"/>
            <w:r w:rsidRPr="00163189">
              <w:rPr>
                <w:rFonts w:ascii="Arial" w:eastAsia="Times New Roman" w:hAnsi="Arial" w:cs="Arial"/>
                <w:bCs/>
              </w:rPr>
              <w:t>website</w:t>
            </w:r>
            <w:proofErr w:type="gramEnd"/>
            <w:r w:rsidRPr="00163189">
              <w:rPr>
                <w:rFonts w:ascii="Arial" w:eastAsia="Times New Roman" w:hAnsi="Arial" w:cs="Arial"/>
                <w:bCs/>
              </w:rPr>
              <w:t xml:space="preserve"> </w:t>
            </w:r>
          </w:p>
          <w:p w14:paraId="17E8E225" w14:textId="289D6D0B" w:rsidR="000408A3" w:rsidRPr="00163189" w:rsidRDefault="00E71655" w:rsidP="000408A3">
            <w:pPr>
              <w:pStyle w:val="ListParagraph"/>
              <w:numPr>
                <w:ilvl w:val="0"/>
                <w:numId w:val="34"/>
              </w:numPr>
              <w:rPr>
                <w:rFonts w:ascii="Arial" w:eastAsia="Times New Roman" w:hAnsi="Arial" w:cs="Arial"/>
                <w:bCs/>
              </w:rPr>
            </w:pPr>
            <w:r w:rsidRPr="00163189">
              <w:rPr>
                <w:rFonts w:ascii="Arial" w:eastAsia="Times New Roman" w:hAnsi="Arial" w:cs="Arial"/>
                <w:bCs/>
              </w:rPr>
              <w:t xml:space="preserve">Possibly have a direct link to the practice website to facilitate </w:t>
            </w:r>
            <w:proofErr w:type="gramStart"/>
            <w:r w:rsidRPr="00163189">
              <w:rPr>
                <w:rFonts w:ascii="Arial" w:eastAsia="Times New Roman" w:hAnsi="Arial" w:cs="Arial"/>
                <w:bCs/>
              </w:rPr>
              <w:t>this</w:t>
            </w:r>
            <w:proofErr w:type="gramEnd"/>
          </w:p>
          <w:p w14:paraId="219CD6EF" w14:textId="2588D60A" w:rsidR="00E71655" w:rsidRPr="006B35DB" w:rsidRDefault="006B35DB" w:rsidP="006B35DB">
            <w:pPr>
              <w:rPr>
                <w:rFonts w:ascii="Arial" w:eastAsia="Times New Roman" w:hAnsi="Arial" w:cs="Arial"/>
              </w:rPr>
            </w:pPr>
            <w:r w:rsidRPr="006B35DB">
              <w:rPr>
                <w:rFonts w:ascii="Arial" w:eastAsia="Times New Roman" w:hAnsi="Arial" w:cs="Arial"/>
                <w:b/>
                <w:bCs/>
              </w:rPr>
              <w:t>Note</w:t>
            </w:r>
            <w:r w:rsidRPr="006B35DB">
              <w:rPr>
                <w:rFonts w:ascii="Arial" w:eastAsia="Times New Roman" w:hAnsi="Arial" w:cs="Arial"/>
              </w:rPr>
              <w:t xml:space="preserve">. Implemented since the PPG meeting. SMS message to pts </w:t>
            </w:r>
            <w:r>
              <w:rPr>
                <w:rFonts w:ascii="Arial" w:eastAsia="Times New Roman" w:hAnsi="Arial" w:cs="Arial"/>
              </w:rPr>
              <w:t xml:space="preserve">now </w:t>
            </w:r>
            <w:r w:rsidRPr="006B35DB">
              <w:rPr>
                <w:rFonts w:ascii="Arial" w:eastAsia="Times New Roman" w:hAnsi="Arial" w:cs="Arial"/>
              </w:rPr>
              <w:t>has a link to contact page on the website if they need</w:t>
            </w:r>
            <w:r>
              <w:rPr>
                <w:rFonts w:ascii="Arial" w:eastAsia="Times New Roman" w:hAnsi="Arial" w:cs="Arial"/>
              </w:rPr>
              <w:t xml:space="preserve"> </w:t>
            </w:r>
            <w:r w:rsidRPr="006B35DB">
              <w:rPr>
                <w:rFonts w:ascii="Arial" w:eastAsia="Times New Roman" w:hAnsi="Arial" w:cs="Arial"/>
              </w:rPr>
              <w:t xml:space="preserve">to contact </w:t>
            </w:r>
            <w:r>
              <w:rPr>
                <w:rFonts w:ascii="Arial" w:eastAsia="Times New Roman" w:hAnsi="Arial" w:cs="Arial"/>
              </w:rPr>
              <w:t>the practice</w:t>
            </w:r>
          </w:p>
        </w:tc>
        <w:tc>
          <w:tcPr>
            <w:tcW w:w="1276" w:type="dxa"/>
            <w:tcBorders>
              <w:top w:val="single" w:sz="4" w:space="0" w:color="auto"/>
              <w:left w:val="single" w:sz="4" w:space="0" w:color="auto"/>
              <w:bottom w:val="single" w:sz="4" w:space="0" w:color="auto"/>
              <w:right w:val="single" w:sz="4" w:space="0" w:color="auto"/>
            </w:tcBorders>
          </w:tcPr>
          <w:p w14:paraId="18EE4F57" w14:textId="77777777" w:rsidR="0008498C" w:rsidRPr="0008498C" w:rsidRDefault="0008498C" w:rsidP="0008498C">
            <w:pPr>
              <w:spacing w:line="276" w:lineRule="auto"/>
              <w:rPr>
                <w:rFonts w:ascii="Arial" w:eastAsia="Times New Roman" w:hAnsi="Arial" w:cs="Arial"/>
                <w:b/>
                <w:bCs/>
              </w:rPr>
            </w:pPr>
          </w:p>
          <w:p w14:paraId="09667F25" w14:textId="77777777" w:rsidR="0008498C" w:rsidRPr="0008498C" w:rsidRDefault="0008498C" w:rsidP="0008498C">
            <w:pPr>
              <w:spacing w:line="276" w:lineRule="auto"/>
              <w:rPr>
                <w:rFonts w:ascii="Arial" w:eastAsia="Times New Roman" w:hAnsi="Arial" w:cs="Arial"/>
                <w:b/>
                <w:bCs/>
              </w:rPr>
            </w:pPr>
          </w:p>
          <w:p w14:paraId="3C286D4F" w14:textId="77777777" w:rsidR="0008498C" w:rsidRPr="0008498C" w:rsidRDefault="0008498C" w:rsidP="0008498C">
            <w:pPr>
              <w:spacing w:line="276" w:lineRule="auto"/>
              <w:rPr>
                <w:rFonts w:ascii="Arial" w:eastAsia="Times New Roman" w:hAnsi="Arial" w:cs="Arial"/>
                <w:b/>
                <w:bCs/>
              </w:rPr>
            </w:pPr>
          </w:p>
          <w:p w14:paraId="75F63262" w14:textId="77777777" w:rsidR="0008498C" w:rsidRPr="00163189" w:rsidRDefault="0008498C" w:rsidP="0008498C">
            <w:pPr>
              <w:spacing w:line="276" w:lineRule="auto"/>
              <w:rPr>
                <w:rFonts w:ascii="Arial" w:eastAsia="Times New Roman" w:hAnsi="Arial" w:cs="Arial"/>
                <w:b/>
                <w:bCs/>
              </w:rPr>
            </w:pPr>
          </w:p>
          <w:p w14:paraId="3231142C" w14:textId="77777777" w:rsidR="00B40311" w:rsidRPr="00163189" w:rsidRDefault="00B40311" w:rsidP="0008498C">
            <w:pPr>
              <w:spacing w:line="276" w:lineRule="auto"/>
              <w:rPr>
                <w:rFonts w:ascii="Arial" w:eastAsia="Times New Roman" w:hAnsi="Arial" w:cs="Arial"/>
                <w:b/>
                <w:bCs/>
              </w:rPr>
            </w:pPr>
          </w:p>
          <w:p w14:paraId="62A2E498" w14:textId="77777777" w:rsidR="00B40311" w:rsidRPr="00163189" w:rsidRDefault="00B40311" w:rsidP="0008498C">
            <w:pPr>
              <w:spacing w:line="276" w:lineRule="auto"/>
              <w:rPr>
                <w:rFonts w:ascii="Arial" w:eastAsia="Times New Roman" w:hAnsi="Arial" w:cs="Arial"/>
                <w:b/>
                <w:bCs/>
              </w:rPr>
            </w:pPr>
          </w:p>
          <w:p w14:paraId="1116F283" w14:textId="77777777" w:rsidR="00B40311" w:rsidRPr="00163189" w:rsidRDefault="00B40311" w:rsidP="0008498C">
            <w:pPr>
              <w:spacing w:line="276" w:lineRule="auto"/>
              <w:rPr>
                <w:rFonts w:ascii="Arial" w:eastAsia="Times New Roman" w:hAnsi="Arial" w:cs="Arial"/>
                <w:b/>
                <w:bCs/>
              </w:rPr>
            </w:pPr>
          </w:p>
          <w:p w14:paraId="2DE34C49" w14:textId="77777777" w:rsidR="00B40311" w:rsidRPr="00163189" w:rsidRDefault="00B40311" w:rsidP="0008498C">
            <w:pPr>
              <w:spacing w:line="276" w:lineRule="auto"/>
              <w:rPr>
                <w:rFonts w:ascii="Arial" w:eastAsia="Times New Roman" w:hAnsi="Arial" w:cs="Arial"/>
                <w:b/>
                <w:bCs/>
              </w:rPr>
            </w:pPr>
          </w:p>
          <w:p w14:paraId="04C68F2D" w14:textId="77777777" w:rsidR="00B40311" w:rsidRPr="00163189" w:rsidRDefault="00B40311" w:rsidP="0008498C">
            <w:pPr>
              <w:spacing w:line="276" w:lineRule="auto"/>
              <w:rPr>
                <w:rFonts w:ascii="Arial" w:eastAsia="Times New Roman" w:hAnsi="Arial" w:cs="Arial"/>
                <w:b/>
                <w:bCs/>
              </w:rPr>
            </w:pPr>
          </w:p>
          <w:p w14:paraId="5CB261DE" w14:textId="77777777" w:rsidR="00B40311" w:rsidRPr="00163189" w:rsidRDefault="00B40311" w:rsidP="0008498C">
            <w:pPr>
              <w:spacing w:line="276" w:lineRule="auto"/>
              <w:rPr>
                <w:rFonts w:ascii="Arial" w:eastAsia="Times New Roman" w:hAnsi="Arial" w:cs="Arial"/>
                <w:b/>
                <w:bCs/>
              </w:rPr>
            </w:pPr>
          </w:p>
          <w:p w14:paraId="2BB1FF93" w14:textId="77777777" w:rsidR="00B40311" w:rsidRPr="00163189" w:rsidRDefault="00B40311" w:rsidP="0008498C">
            <w:pPr>
              <w:spacing w:line="276" w:lineRule="auto"/>
              <w:rPr>
                <w:rFonts w:ascii="Arial" w:eastAsia="Times New Roman" w:hAnsi="Arial" w:cs="Arial"/>
                <w:b/>
                <w:bCs/>
              </w:rPr>
            </w:pPr>
          </w:p>
          <w:p w14:paraId="1C883792" w14:textId="77777777" w:rsidR="00B40311" w:rsidRPr="00163189" w:rsidRDefault="00B40311" w:rsidP="0008498C">
            <w:pPr>
              <w:spacing w:line="276" w:lineRule="auto"/>
              <w:rPr>
                <w:rFonts w:ascii="Arial" w:eastAsia="Times New Roman" w:hAnsi="Arial" w:cs="Arial"/>
                <w:b/>
                <w:bCs/>
              </w:rPr>
            </w:pPr>
          </w:p>
          <w:p w14:paraId="19DA6542" w14:textId="77777777" w:rsidR="00B40311" w:rsidRPr="00163189" w:rsidRDefault="00B40311" w:rsidP="0008498C">
            <w:pPr>
              <w:spacing w:line="276" w:lineRule="auto"/>
              <w:rPr>
                <w:rFonts w:ascii="Arial" w:eastAsia="Times New Roman" w:hAnsi="Arial" w:cs="Arial"/>
                <w:b/>
                <w:bCs/>
              </w:rPr>
            </w:pPr>
          </w:p>
          <w:p w14:paraId="300104BD" w14:textId="77777777" w:rsidR="00B40311" w:rsidRPr="00163189" w:rsidRDefault="00B40311" w:rsidP="0008498C">
            <w:pPr>
              <w:spacing w:line="276" w:lineRule="auto"/>
              <w:rPr>
                <w:rFonts w:ascii="Arial" w:eastAsia="Times New Roman" w:hAnsi="Arial" w:cs="Arial"/>
                <w:b/>
                <w:bCs/>
              </w:rPr>
            </w:pPr>
          </w:p>
          <w:p w14:paraId="7EEAA7DF" w14:textId="77777777" w:rsidR="00B40311" w:rsidRPr="00163189" w:rsidRDefault="00B40311" w:rsidP="0008498C">
            <w:pPr>
              <w:spacing w:line="276" w:lineRule="auto"/>
              <w:rPr>
                <w:rFonts w:ascii="Arial" w:eastAsia="Times New Roman" w:hAnsi="Arial" w:cs="Arial"/>
                <w:b/>
                <w:bCs/>
              </w:rPr>
            </w:pPr>
          </w:p>
          <w:p w14:paraId="5B2B3000" w14:textId="77777777" w:rsidR="00B40311" w:rsidRPr="00163189" w:rsidRDefault="00B40311" w:rsidP="0008498C">
            <w:pPr>
              <w:spacing w:line="276" w:lineRule="auto"/>
              <w:rPr>
                <w:rFonts w:ascii="Arial" w:eastAsia="Times New Roman" w:hAnsi="Arial" w:cs="Arial"/>
                <w:b/>
                <w:bCs/>
              </w:rPr>
            </w:pPr>
          </w:p>
          <w:p w14:paraId="1F6C2303" w14:textId="77777777" w:rsidR="00B40311" w:rsidRPr="00163189" w:rsidRDefault="00B40311" w:rsidP="0008498C">
            <w:pPr>
              <w:spacing w:line="276" w:lineRule="auto"/>
              <w:rPr>
                <w:rFonts w:ascii="Arial" w:eastAsia="Times New Roman" w:hAnsi="Arial" w:cs="Arial"/>
                <w:b/>
                <w:bCs/>
              </w:rPr>
            </w:pPr>
          </w:p>
          <w:p w14:paraId="02852741" w14:textId="77777777" w:rsidR="00B40311" w:rsidRPr="00163189" w:rsidRDefault="00B40311" w:rsidP="0008498C">
            <w:pPr>
              <w:spacing w:line="276" w:lineRule="auto"/>
              <w:rPr>
                <w:rFonts w:ascii="Arial" w:eastAsia="Times New Roman" w:hAnsi="Arial" w:cs="Arial"/>
                <w:b/>
                <w:bCs/>
              </w:rPr>
            </w:pPr>
          </w:p>
          <w:p w14:paraId="29EEFD8A" w14:textId="77777777" w:rsidR="00B40311" w:rsidRPr="00163189" w:rsidRDefault="00B40311" w:rsidP="0008498C">
            <w:pPr>
              <w:spacing w:line="276" w:lineRule="auto"/>
              <w:rPr>
                <w:rFonts w:ascii="Arial" w:eastAsia="Times New Roman" w:hAnsi="Arial" w:cs="Arial"/>
                <w:b/>
                <w:bCs/>
              </w:rPr>
            </w:pPr>
          </w:p>
          <w:p w14:paraId="0C658558" w14:textId="77777777" w:rsidR="00B40311" w:rsidRPr="00163189" w:rsidRDefault="00B40311" w:rsidP="0008498C">
            <w:pPr>
              <w:spacing w:line="276" w:lineRule="auto"/>
              <w:rPr>
                <w:rFonts w:ascii="Arial" w:eastAsia="Times New Roman" w:hAnsi="Arial" w:cs="Arial"/>
                <w:b/>
                <w:bCs/>
              </w:rPr>
            </w:pPr>
          </w:p>
          <w:p w14:paraId="3825E82B" w14:textId="77777777" w:rsidR="00B40311" w:rsidRPr="00163189" w:rsidRDefault="00B40311" w:rsidP="0008498C">
            <w:pPr>
              <w:spacing w:line="276" w:lineRule="auto"/>
              <w:rPr>
                <w:rFonts w:ascii="Arial" w:eastAsia="Times New Roman" w:hAnsi="Arial" w:cs="Arial"/>
                <w:b/>
                <w:bCs/>
              </w:rPr>
            </w:pPr>
          </w:p>
          <w:p w14:paraId="7836E892" w14:textId="77777777" w:rsidR="00B40311" w:rsidRPr="00163189" w:rsidRDefault="00B40311" w:rsidP="0008498C">
            <w:pPr>
              <w:spacing w:line="276" w:lineRule="auto"/>
              <w:rPr>
                <w:rFonts w:ascii="Arial" w:eastAsia="Times New Roman" w:hAnsi="Arial" w:cs="Arial"/>
                <w:b/>
                <w:bCs/>
              </w:rPr>
            </w:pPr>
          </w:p>
          <w:p w14:paraId="27ABCB5C" w14:textId="77777777" w:rsidR="00B40311" w:rsidRPr="00163189" w:rsidRDefault="00B40311" w:rsidP="0008498C">
            <w:pPr>
              <w:spacing w:line="276" w:lineRule="auto"/>
              <w:rPr>
                <w:rFonts w:ascii="Arial" w:eastAsia="Times New Roman" w:hAnsi="Arial" w:cs="Arial"/>
                <w:b/>
                <w:bCs/>
              </w:rPr>
            </w:pPr>
          </w:p>
          <w:p w14:paraId="552253C1" w14:textId="77777777" w:rsidR="00B40311" w:rsidRPr="00163189" w:rsidRDefault="00B40311" w:rsidP="0008498C">
            <w:pPr>
              <w:spacing w:line="276" w:lineRule="auto"/>
              <w:rPr>
                <w:rFonts w:ascii="Arial" w:eastAsia="Times New Roman" w:hAnsi="Arial" w:cs="Arial"/>
                <w:b/>
                <w:bCs/>
              </w:rPr>
            </w:pPr>
          </w:p>
          <w:p w14:paraId="4CD57046" w14:textId="77777777" w:rsidR="00B40311" w:rsidRPr="00163189" w:rsidRDefault="00B40311" w:rsidP="0008498C">
            <w:pPr>
              <w:spacing w:line="276" w:lineRule="auto"/>
              <w:rPr>
                <w:rFonts w:ascii="Arial" w:eastAsia="Times New Roman" w:hAnsi="Arial" w:cs="Arial"/>
                <w:b/>
                <w:bCs/>
              </w:rPr>
            </w:pPr>
          </w:p>
          <w:p w14:paraId="5F4B048D" w14:textId="0AE2DD1B" w:rsidR="00B40311" w:rsidRPr="0008498C" w:rsidRDefault="00B40311" w:rsidP="0008498C">
            <w:pPr>
              <w:spacing w:line="276" w:lineRule="auto"/>
              <w:rPr>
                <w:rFonts w:ascii="Arial" w:eastAsia="Times New Roman" w:hAnsi="Arial" w:cs="Arial"/>
                <w:b/>
                <w:bCs/>
              </w:rPr>
            </w:pPr>
            <w:r w:rsidRPr="00163189">
              <w:rPr>
                <w:rFonts w:ascii="Arial" w:eastAsia="Times New Roman" w:hAnsi="Arial" w:cs="Arial"/>
                <w:b/>
                <w:bCs/>
              </w:rPr>
              <w:t xml:space="preserve">Belgin </w:t>
            </w:r>
          </w:p>
          <w:p w14:paraId="00F7CCC5" w14:textId="77777777" w:rsidR="0008498C" w:rsidRPr="0008498C" w:rsidRDefault="0008498C" w:rsidP="0008498C">
            <w:pPr>
              <w:spacing w:line="276" w:lineRule="auto"/>
              <w:rPr>
                <w:rFonts w:ascii="Arial" w:eastAsia="Times New Roman" w:hAnsi="Arial" w:cs="Arial"/>
                <w:b/>
                <w:bCs/>
              </w:rPr>
            </w:pPr>
          </w:p>
          <w:p w14:paraId="3D775C16" w14:textId="77777777" w:rsidR="0008498C" w:rsidRPr="0008498C" w:rsidRDefault="0008498C" w:rsidP="0008498C">
            <w:pPr>
              <w:spacing w:line="276" w:lineRule="auto"/>
              <w:rPr>
                <w:rFonts w:ascii="Arial" w:eastAsia="Times New Roman" w:hAnsi="Arial" w:cs="Arial"/>
                <w:b/>
                <w:bCs/>
              </w:rPr>
            </w:pPr>
          </w:p>
          <w:p w14:paraId="337D4CFD" w14:textId="5C3864FB" w:rsidR="0008498C" w:rsidRPr="0008498C" w:rsidRDefault="0008498C" w:rsidP="0008498C">
            <w:pPr>
              <w:spacing w:line="276" w:lineRule="auto"/>
              <w:rPr>
                <w:rFonts w:ascii="Arial" w:eastAsia="Times New Roman" w:hAnsi="Arial" w:cs="Arial"/>
              </w:rPr>
            </w:pPr>
          </w:p>
        </w:tc>
      </w:tr>
      <w:tr w:rsidR="00E71655" w:rsidRPr="00163189" w14:paraId="6C6B29C9" w14:textId="77777777" w:rsidTr="009D10C8">
        <w:tc>
          <w:tcPr>
            <w:tcW w:w="993" w:type="dxa"/>
            <w:tcBorders>
              <w:top w:val="single" w:sz="4" w:space="0" w:color="auto"/>
              <w:left w:val="single" w:sz="4" w:space="0" w:color="auto"/>
              <w:bottom w:val="single" w:sz="4" w:space="0" w:color="auto"/>
              <w:right w:val="single" w:sz="4" w:space="0" w:color="auto"/>
            </w:tcBorders>
          </w:tcPr>
          <w:p w14:paraId="20B18D7A" w14:textId="07EB2B45" w:rsidR="00E71655" w:rsidRPr="00163189" w:rsidRDefault="00E71655" w:rsidP="0008498C">
            <w:pPr>
              <w:spacing w:line="276" w:lineRule="auto"/>
              <w:rPr>
                <w:rFonts w:ascii="Arial" w:eastAsia="Times New Roman" w:hAnsi="Arial" w:cs="Arial"/>
                <w:bCs/>
              </w:rPr>
            </w:pPr>
            <w:r w:rsidRPr="00163189">
              <w:rPr>
                <w:rFonts w:ascii="Arial" w:eastAsia="Times New Roman" w:hAnsi="Arial" w:cs="Arial"/>
                <w:bCs/>
              </w:rPr>
              <w:t xml:space="preserve">3. </w:t>
            </w:r>
          </w:p>
        </w:tc>
        <w:tc>
          <w:tcPr>
            <w:tcW w:w="8079" w:type="dxa"/>
            <w:tcBorders>
              <w:top w:val="single" w:sz="4" w:space="0" w:color="auto"/>
              <w:left w:val="single" w:sz="4" w:space="0" w:color="auto"/>
              <w:bottom w:val="single" w:sz="4" w:space="0" w:color="auto"/>
              <w:right w:val="single" w:sz="4" w:space="0" w:color="auto"/>
            </w:tcBorders>
          </w:tcPr>
          <w:p w14:paraId="47CABD67" w14:textId="23233F3E" w:rsidR="00E71655" w:rsidRPr="00163189" w:rsidRDefault="00E71655" w:rsidP="0008498C">
            <w:pPr>
              <w:rPr>
                <w:rFonts w:ascii="Arial" w:hAnsi="Arial" w:cs="Arial"/>
              </w:rPr>
            </w:pPr>
            <w:r w:rsidRPr="00163189">
              <w:rPr>
                <w:rFonts w:ascii="Arial" w:hAnsi="Arial" w:cs="Arial"/>
                <w:b/>
                <w:bCs/>
              </w:rPr>
              <w:t>Start Well:</w:t>
            </w:r>
            <w:r w:rsidRPr="00163189">
              <w:rPr>
                <w:rFonts w:ascii="Arial" w:hAnsi="Arial" w:cs="Arial"/>
              </w:rPr>
              <w:t xml:space="preserve"> Proposed changes to maternity, neonatal, and children’s surgical service</w:t>
            </w:r>
            <w:r w:rsidR="00C014A8">
              <w:rPr>
                <w:rFonts w:ascii="Arial" w:hAnsi="Arial" w:cs="Arial"/>
              </w:rPr>
              <w:t xml:space="preserve">s aimed at safer  and more equitable availability  of  specialist </w:t>
            </w:r>
            <w:proofErr w:type="gramStart"/>
            <w:r w:rsidR="00C014A8">
              <w:rPr>
                <w:rFonts w:ascii="Arial" w:hAnsi="Arial" w:cs="Arial"/>
              </w:rPr>
              <w:t>services</w:t>
            </w:r>
            <w:proofErr w:type="gramEnd"/>
            <w:r w:rsidR="00C014A8">
              <w:rPr>
                <w:rFonts w:ascii="Arial" w:hAnsi="Arial" w:cs="Arial"/>
              </w:rPr>
              <w:t xml:space="preserve"> </w:t>
            </w:r>
          </w:p>
          <w:p w14:paraId="4C848C9E" w14:textId="127179B8" w:rsidR="00E71655" w:rsidRPr="00163189" w:rsidRDefault="00E71655" w:rsidP="0008498C">
            <w:pPr>
              <w:rPr>
                <w:rFonts w:ascii="Arial" w:hAnsi="Arial" w:cs="Arial"/>
              </w:rPr>
            </w:pPr>
            <w:r w:rsidRPr="00163189">
              <w:rPr>
                <w:rFonts w:ascii="Arial" w:hAnsi="Arial" w:cs="Arial"/>
              </w:rPr>
              <w:t>Note the point  of this item</w:t>
            </w:r>
            <w:r w:rsidR="00B40311" w:rsidRPr="00163189">
              <w:rPr>
                <w:rFonts w:ascii="Arial" w:hAnsi="Arial" w:cs="Arial"/>
              </w:rPr>
              <w:t xml:space="preserve"> </w:t>
            </w:r>
            <w:r w:rsidRPr="00163189">
              <w:rPr>
                <w:rFonts w:ascii="Arial" w:hAnsi="Arial" w:cs="Arial"/>
              </w:rPr>
              <w:t xml:space="preserve"> </w:t>
            </w:r>
            <w:r w:rsidR="00BB202D">
              <w:rPr>
                <w:rFonts w:ascii="Arial" w:hAnsi="Arial" w:cs="Arial"/>
              </w:rPr>
              <w:t xml:space="preserve">on this agenda </w:t>
            </w:r>
            <w:r w:rsidRPr="00163189">
              <w:rPr>
                <w:rFonts w:ascii="Arial" w:hAnsi="Arial" w:cs="Arial"/>
              </w:rPr>
              <w:t xml:space="preserve">was to </w:t>
            </w:r>
            <w:r w:rsidR="00B40311" w:rsidRPr="00163189">
              <w:rPr>
                <w:rFonts w:ascii="Arial" w:hAnsi="Arial" w:cs="Arial"/>
              </w:rPr>
              <w:t>draw attention</w:t>
            </w:r>
            <w:r w:rsidRPr="00163189">
              <w:rPr>
                <w:rFonts w:ascii="Arial" w:hAnsi="Arial" w:cs="Arial"/>
              </w:rPr>
              <w:t xml:space="preserve"> to the </w:t>
            </w:r>
            <w:r w:rsidR="00B40311" w:rsidRPr="00163189">
              <w:rPr>
                <w:rFonts w:ascii="Arial" w:hAnsi="Arial" w:cs="Arial"/>
              </w:rPr>
              <w:t xml:space="preserve">consultation </w:t>
            </w:r>
            <w:r w:rsidR="00BB202D">
              <w:rPr>
                <w:rFonts w:ascii="Arial" w:hAnsi="Arial" w:cs="Arial"/>
              </w:rPr>
              <w:t xml:space="preserve"> </w:t>
            </w:r>
            <w:r w:rsidR="00B40311" w:rsidRPr="00163189">
              <w:rPr>
                <w:rFonts w:ascii="Arial" w:hAnsi="Arial" w:cs="Arial"/>
              </w:rPr>
              <w:t xml:space="preserve">process </w:t>
            </w:r>
            <w:r w:rsidR="00BB202D">
              <w:rPr>
                <w:rFonts w:ascii="Arial" w:hAnsi="Arial" w:cs="Arial"/>
              </w:rPr>
              <w:t xml:space="preserve">(see link below) </w:t>
            </w:r>
            <w:r w:rsidR="00BB202D" w:rsidRPr="00163189">
              <w:rPr>
                <w:rFonts w:ascii="Arial" w:hAnsi="Arial" w:cs="Arial"/>
              </w:rPr>
              <w:t xml:space="preserve"> </w:t>
            </w:r>
            <w:r w:rsidR="00B40311" w:rsidRPr="00163189">
              <w:rPr>
                <w:rFonts w:ascii="Arial" w:hAnsi="Arial" w:cs="Arial"/>
              </w:rPr>
              <w:t>and there was  no detailed information about the issues or  proposals available</w:t>
            </w:r>
            <w:r w:rsidR="000408A3" w:rsidRPr="00163189">
              <w:rPr>
                <w:rFonts w:ascii="Arial" w:hAnsi="Arial" w:cs="Arial"/>
              </w:rPr>
              <w:t>.</w:t>
            </w:r>
            <w:r w:rsidR="00B40311" w:rsidRPr="00163189">
              <w:rPr>
                <w:rFonts w:ascii="Arial" w:hAnsi="Arial" w:cs="Arial"/>
              </w:rPr>
              <w:t xml:space="preserve"> </w:t>
            </w:r>
          </w:p>
          <w:p w14:paraId="0BA387EB" w14:textId="77777777" w:rsidR="00E71655" w:rsidRPr="00163189" w:rsidRDefault="00E71655" w:rsidP="0008498C">
            <w:pPr>
              <w:rPr>
                <w:rFonts w:ascii="Arial" w:eastAsia="Times New Roman" w:hAnsi="Arial" w:cs="Arial"/>
                <w:bCs/>
              </w:rPr>
            </w:pPr>
            <w:r w:rsidRPr="00163189">
              <w:rPr>
                <w:rFonts w:ascii="Arial" w:eastAsia="Times New Roman" w:hAnsi="Arial" w:cs="Arial"/>
                <w:bCs/>
              </w:rPr>
              <w:t>Some points made:</w:t>
            </w:r>
          </w:p>
          <w:p w14:paraId="3EF33E29" w14:textId="02B464D0" w:rsidR="00B40311" w:rsidRPr="00163189" w:rsidRDefault="00E71655" w:rsidP="00E71655">
            <w:pPr>
              <w:pStyle w:val="ListParagraph"/>
              <w:numPr>
                <w:ilvl w:val="0"/>
                <w:numId w:val="33"/>
              </w:numPr>
              <w:rPr>
                <w:rFonts w:ascii="Arial" w:eastAsia="Times New Roman" w:hAnsi="Arial" w:cs="Arial"/>
                <w:bCs/>
              </w:rPr>
            </w:pPr>
            <w:r w:rsidRPr="00163189">
              <w:rPr>
                <w:rFonts w:ascii="Arial" w:eastAsia="Times New Roman" w:hAnsi="Arial" w:cs="Arial"/>
                <w:bCs/>
              </w:rPr>
              <w:t xml:space="preserve">One </w:t>
            </w:r>
            <w:r w:rsidR="00B40311" w:rsidRPr="00163189">
              <w:rPr>
                <w:rFonts w:ascii="Arial" w:eastAsia="Times New Roman" w:hAnsi="Arial" w:cs="Arial"/>
                <w:bCs/>
              </w:rPr>
              <w:t xml:space="preserve">strong </w:t>
            </w:r>
            <w:r w:rsidRPr="00163189">
              <w:rPr>
                <w:rFonts w:ascii="Arial" w:eastAsia="Times New Roman" w:hAnsi="Arial" w:cs="Arial"/>
                <w:bCs/>
              </w:rPr>
              <w:t xml:space="preserve">view </w:t>
            </w:r>
            <w:r w:rsidR="00B40311" w:rsidRPr="00163189">
              <w:rPr>
                <w:rFonts w:ascii="Arial" w:eastAsia="Times New Roman" w:hAnsi="Arial" w:cs="Arial"/>
                <w:bCs/>
              </w:rPr>
              <w:t>(</w:t>
            </w:r>
            <w:r w:rsidR="00BB202D">
              <w:rPr>
                <w:rFonts w:ascii="Arial" w:eastAsia="Times New Roman" w:hAnsi="Arial" w:cs="Arial"/>
                <w:bCs/>
              </w:rPr>
              <w:t>by</w:t>
            </w:r>
            <w:r w:rsidR="00B40311" w:rsidRPr="00163189">
              <w:rPr>
                <w:rFonts w:ascii="Arial" w:eastAsia="Times New Roman" w:hAnsi="Arial" w:cs="Arial"/>
                <w:bCs/>
              </w:rPr>
              <w:t xml:space="preserve"> one member) </w:t>
            </w:r>
            <w:r w:rsidRPr="00163189">
              <w:rPr>
                <w:rFonts w:ascii="Arial" w:eastAsia="Times New Roman" w:hAnsi="Arial" w:cs="Arial"/>
                <w:bCs/>
              </w:rPr>
              <w:t xml:space="preserve">was </w:t>
            </w:r>
            <w:r w:rsidR="00B40311" w:rsidRPr="00163189">
              <w:rPr>
                <w:rFonts w:ascii="Arial" w:eastAsia="Times New Roman" w:hAnsi="Arial" w:cs="Arial"/>
                <w:bCs/>
              </w:rPr>
              <w:t xml:space="preserve">that </w:t>
            </w:r>
            <w:r w:rsidRPr="00163189">
              <w:rPr>
                <w:rFonts w:ascii="Arial" w:eastAsia="Times New Roman" w:hAnsi="Arial" w:cs="Arial"/>
                <w:bCs/>
              </w:rPr>
              <w:t xml:space="preserve">the Maternity </w:t>
            </w:r>
            <w:r w:rsidR="00B40311" w:rsidRPr="00163189">
              <w:rPr>
                <w:rFonts w:ascii="Arial" w:eastAsia="Times New Roman" w:hAnsi="Arial" w:cs="Arial"/>
                <w:bCs/>
              </w:rPr>
              <w:t>S</w:t>
            </w:r>
            <w:r w:rsidRPr="00163189">
              <w:rPr>
                <w:rFonts w:ascii="Arial" w:eastAsia="Times New Roman" w:hAnsi="Arial" w:cs="Arial"/>
                <w:bCs/>
              </w:rPr>
              <w:t>ervice</w:t>
            </w:r>
            <w:r w:rsidR="00B40311" w:rsidRPr="00163189">
              <w:rPr>
                <w:rFonts w:ascii="Arial" w:eastAsia="Times New Roman" w:hAnsi="Arial" w:cs="Arial"/>
                <w:bCs/>
              </w:rPr>
              <w:t>s</w:t>
            </w:r>
            <w:r w:rsidRPr="00163189">
              <w:rPr>
                <w:rFonts w:ascii="Arial" w:eastAsia="Times New Roman" w:hAnsi="Arial" w:cs="Arial"/>
                <w:bCs/>
              </w:rPr>
              <w:t xml:space="preserve"> at RF </w:t>
            </w:r>
            <w:r w:rsidR="00B40311" w:rsidRPr="00163189">
              <w:rPr>
                <w:rFonts w:ascii="Arial" w:eastAsia="Times New Roman" w:hAnsi="Arial" w:cs="Arial"/>
                <w:bCs/>
              </w:rPr>
              <w:t xml:space="preserve">should </w:t>
            </w:r>
            <w:r w:rsidRPr="00163189">
              <w:rPr>
                <w:rFonts w:ascii="Arial" w:eastAsia="Times New Roman" w:hAnsi="Arial" w:cs="Arial"/>
                <w:bCs/>
              </w:rPr>
              <w:t xml:space="preserve">take </w:t>
            </w:r>
            <w:r w:rsidR="00B40311" w:rsidRPr="00163189">
              <w:rPr>
                <w:rFonts w:ascii="Arial" w:eastAsia="Times New Roman" w:hAnsi="Arial" w:cs="Arial"/>
                <w:bCs/>
              </w:rPr>
              <w:t>priority</w:t>
            </w:r>
            <w:r w:rsidRPr="00163189">
              <w:rPr>
                <w:rFonts w:ascii="Arial" w:eastAsia="Times New Roman" w:hAnsi="Arial" w:cs="Arial"/>
                <w:bCs/>
              </w:rPr>
              <w:t xml:space="preserve"> over </w:t>
            </w:r>
            <w:r w:rsidR="00B40311" w:rsidRPr="00163189">
              <w:rPr>
                <w:rFonts w:ascii="Arial" w:eastAsia="Times New Roman" w:hAnsi="Arial" w:cs="Arial"/>
                <w:bCs/>
              </w:rPr>
              <w:t>the Whittington. Transport from much of the borough to the Whittington was difficult  and it was important that these services were locally available. Lack of space at RFH was pointed out as an issue. The PPG felt unable to support any option without more detailed information.</w:t>
            </w:r>
          </w:p>
          <w:p w14:paraId="2B81B85F" w14:textId="5B4AFC65" w:rsidR="00E71655" w:rsidRPr="00163189" w:rsidRDefault="00B40311" w:rsidP="00E71655">
            <w:pPr>
              <w:pStyle w:val="ListParagraph"/>
              <w:numPr>
                <w:ilvl w:val="0"/>
                <w:numId w:val="33"/>
              </w:numPr>
              <w:rPr>
                <w:rFonts w:ascii="Arial" w:eastAsia="Times New Roman" w:hAnsi="Arial" w:cs="Arial"/>
                <w:bCs/>
              </w:rPr>
            </w:pPr>
            <w:r w:rsidRPr="00163189">
              <w:rPr>
                <w:rFonts w:ascii="Arial" w:eastAsia="Times New Roman" w:hAnsi="Arial" w:cs="Arial"/>
                <w:bCs/>
              </w:rPr>
              <w:t xml:space="preserve"> It was felt that </w:t>
            </w:r>
            <w:r w:rsidR="00BB202D">
              <w:rPr>
                <w:rFonts w:ascii="Arial" w:eastAsia="Times New Roman" w:hAnsi="Arial" w:cs="Arial"/>
                <w:bCs/>
              </w:rPr>
              <w:t xml:space="preserve">widened </w:t>
            </w:r>
            <w:r w:rsidRPr="00163189">
              <w:rPr>
                <w:rFonts w:ascii="Arial" w:eastAsia="Times New Roman" w:hAnsi="Arial" w:cs="Arial"/>
                <w:bCs/>
              </w:rPr>
              <w:t>patient</w:t>
            </w:r>
            <w:r w:rsidR="00BB202D">
              <w:rPr>
                <w:rFonts w:ascii="Arial" w:eastAsia="Times New Roman" w:hAnsi="Arial" w:cs="Arial"/>
                <w:bCs/>
              </w:rPr>
              <w:t>-</w:t>
            </w:r>
            <w:r w:rsidRPr="00163189">
              <w:rPr>
                <w:rFonts w:ascii="Arial" w:eastAsia="Times New Roman" w:hAnsi="Arial" w:cs="Arial"/>
                <w:bCs/>
              </w:rPr>
              <w:t>friendly</w:t>
            </w:r>
            <w:r w:rsidR="00BB202D">
              <w:rPr>
                <w:rFonts w:ascii="Arial" w:eastAsia="Times New Roman" w:hAnsi="Arial" w:cs="Arial"/>
                <w:bCs/>
              </w:rPr>
              <w:t xml:space="preserve"> </w:t>
            </w:r>
            <w:r w:rsidRPr="00163189">
              <w:rPr>
                <w:rFonts w:ascii="Arial" w:eastAsia="Times New Roman" w:hAnsi="Arial" w:cs="Arial"/>
                <w:bCs/>
              </w:rPr>
              <w:t xml:space="preserve">consultation was </w:t>
            </w:r>
            <w:proofErr w:type="gramStart"/>
            <w:r w:rsidR="00BB202D">
              <w:rPr>
                <w:rFonts w:ascii="Arial" w:eastAsia="Times New Roman" w:hAnsi="Arial" w:cs="Arial"/>
                <w:bCs/>
              </w:rPr>
              <w:t>essential.</w:t>
            </w:r>
            <w:r w:rsidR="000408A3" w:rsidRPr="00163189">
              <w:rPr>
                <w:rFonts w:ascii="Arial" w:eastAsia="Times New Roman" w:hAnsi="Arial" w:cs="Arial"/>
                <w:bCs/>
              </w:rPr>
              <w:t>.</w:t>
            </w:r>
            <w:proofErr w:type="gramEnd"/>
            <w:r w:rsidR="000408A3" w:rsidRPr="00163189">
              <w:rPr>
                <w:rFonts w:ascii="Arial" w:eastAsia="Times New Roman" w:hAnsi="Arial" w:cs="Arial"/>
                <w:bCs/>
              </w:rPr>
              <w:t xml:space="preserve"> Mark and Hilary to take back to CPPEG chair</w:t>
            </w:r>
            <w:r w:rsidR="00BB202D">
              <w:rPr>
                <w:rFonts w:ascii="Arial" w:eastAsia="Times New Roman" w:hAnsi="Arial" w:cs="Arial"/>
                <w:bCs/>
              </w:rPr>
              <w:t>.</w:t>
            </w:r>
            <w:r w:rsidR="000408A3" w:rsidRPr="00163189">
              <w:rPr>
                <w:rFonts w:ascii="Arial" w:eastAsia="Times New Roman" w:hAnsi="Arial" w:cs="Arial"/>
                <w:bCs/>
              </w:rPr>
              <w:t xml:space="preserve"> </w:t>
            </w:r>
          </w:p>
          <w:p w14:paraId="772BEDA2" w14:textId="77777777" w:rsidR="000408A3" w:rsidRPr="00163189" w:rsidRDefault="000408A3" w:rsidP="000408A3">
            <w:pPr>
              <w:pStyle w:val="ListParagraph"/>
              <w:rPr>
                <w:rFonts w:ascii="Arial" w:eastAsia="Times New Roman" w:hAnsi="Arial" w:cs="Arial"/>
                <w:bCs/>
              </w:rPr>
            </w:pPr>
          </w:p>
          <w:p w14:paraId="50D470AB" w14:textId="77777777" w:rsidR="000408A3" w:rsidRPr="00163189" w:rsidRDefault="000408A3" w:rsidP="000408A3">
            <w:pPr>
              <w:rPr>
                <w:rFonts w:ascii="Arial" w:eastAsia="Times New Roman" w:hAnsi="Arial" w:cs="Arial"/>
                <w:b/>
                <w:bCs/>
              </w:rPr>
            </w:pPr>
            <w:r w:rsidRPr="00163189">
              <w:rPr>
                <w:rFonts w:ascii="Arial" w:hAnsi="Arial" w:cs="Arial"/>
                <w:b/>
                <w:bCs/>
              </w:rPr>
              <w:t>Consultation document:-</w:t>
            </w:r>
          </w:p>
          <w:p w14:paraId="00F34204" w14:textId="77777777" w:rsidR="000408A3" w:rsidRPr="00163189" w:rsidRDefault="000408A3" w:rsidP="000408A3">
            <w:pPr>
              <w:pStyle w:val="ListParagraph"/>
              <w:ind w:left="1080"/>
              <w:rPr>
                <w:rFonts w:ascii="Arial" w:eastAsia="Times New Roman" w:hAnsi="Arial" w:cs="Arial"/>
              </w:rPr>
            </w:pPr>
          </w:p>
          <w:p w14:paraId="7D8FE3EC" w14:textId="6B484A19" w:rsidR="000408A3" w:rsidRPr="00163189" w:rsidRDefault="000408A3" w:rsidP="000408A3">
            <w:pPr>
              <w:rPr>
                <w:rFonts w:ascii="Arial" w:eastAsia="Times New Roman" w:hAnsi="Arial" w:cs="Arial"/>
              </w:rPr>
            </w:pPr>
            <w:r w:rsidRPr="00163189">
              <w:rPr>
                <w:rFonts w:ascii="Arial" w:eastAsia="Times New Roman" w:hAnsi="Arial" w:cs="Arial"/>
              </w:rPr>
              <w:t>https://nclhealthandcare.org.uk/wp-content/uploads/2023/12/Start-Well_Consultation-Document_web-version.pdf</w:t>
            </w:r>
          </w:p>
          <w:p w14:paraId="568D461A" w14:textId="40FBF7C1" w:rsidR="000408A3" w:rsidRPr="00163189" w:rsidRDefault="000408A3" w:rsidP="000408A3">
            <w:pPr>
              <w:rPr>
                <w:rFonts w:ascii="Arial" w:eastAsia="Times New Roman"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0283AE88" w14:textId="77777777" w:rsidR="00E71655" w:rsidRPr="00163189" w:rsidRDefault="00E71655" w:rsidP="0008498C">
            <w:pPr>
              <w:spacing w:line="276" w:lineRule="auto"/>
              <w:rPr>
                <w:rFonts w:ascii="Arial" w:eastAsia="Times New Roman" w:hAnsi="Arial" w:cs="Arial"/>
                <w:b/>
                <w:bCs/>
              </w:rPr>
            </w:pPr>
          </w:p>
          <w:p w14:paraId="5F724F64" w14:textId="77777777" w:rsidR="000408A3" w:rsidRPr="00163189" w:rsidRDefault="000408A3" w:rsidP="000408A3">
            <w:pPr>
              <w:rPr>
                <w:rFonts w:ascii="Arial" w:eastAsia="Times New Roman" w:hAnsi="Arial" w:cs="Arial"/>
              </w:rPr>
            </w:pPr>
          </w:p>
          <w:p w14:paraId="5D1AFBE0" w14:textId="77777777" w:rsidR="000408A3" w:rsidRPr="00163189" w:rsidRDefault="000408A3" w:rsidP="000408A3">
            <w:pPr>
              <w:rPr>
                <w:rFonts w:ascii="Arial" w:eastAsia="Times New Roman" w:hAnsi="Arial" w:cs="Arial"/>
              </w:rPr>
            </w:pPr>
          </w:p>
          <w:p w14:paraId="2D3494E8" w14:textId="77777777" w:rsidR="000408A3" w:rsidRPr="00163189" w:rsidRDefault="000408A3" w:rsidP="000408A3">
            <w:pPr>
              <w:rPr>
                <w:rFonts w:ascii="Arial" w:eastAsia="Times New Roman" w:hAnsi="Arial" w:cs="Arial"/>
              </w:rPr>
            </w:pPr>
          </w:p>
          <w:p w14:paraId="47559CD5" w14:textId="77777777" w:rsidR="000408A3" w:rsidRPr="00163189" w:rsidRDefault="000408A3" w:rsidP="000408A3">
            <w:pPr>
              <w:rPr>
                <w:rFonts w:ascii="Arial" w:eastAsia="Times New Roman" w:hAnsi="Arial" w:cs="Arial"/>
              </w:rPr>
            </w:pPr>
          </w:p>
          <w:p w14:paraId="393C8B8D" w14:textId="77777777" w:rsidR="000408A3" w:rsidRPr="00163189" w:rsidRDefault="000408A3" w:rsidP="000408A3">
            <w:pPr>
              <w:rPr>
                <w:rFonts w:ascii="Arial" w:eastAsia="Times New Roman" w:hAnsi="Arial" w:cs="Arial"/>
              </w:rPr>
            </w:pPr>
          </w:p>
          <w:p w14:paraId="5A44844F" w14:textId="77777777" w:rsidR="000408A3" w:rsidRPr="00163189" w:rsidRDefault="000408A3" w:rsidP="000408A3">
            <w:pPr>
              <w:rPr>
                <w:rFonts w:ascii="Arial" w:eastAsia="Times New Roman" w:hAnsi="Arial" w:cs="Arial"/>
              </w:rPr>
            </w:pPr>
          </w:p>
          <w:p w14:paraId="1272A607" w14:textId="77777777" w:rsidR="000408A3" w:rsidRPr="00163189" w:rsidRDefault="000408A3" w:rsidP="000408A3">
            <w:pPr>
              <w:rPr>
                <w:rFonts w:ascii="Arial" w:eastAsia="Times New Roman" w:hAnsi="Arial" w:cs="Arial"/>
              </w:rPr>
            </w:pPr>
          </w:p>
          <w:p w14:paraId="73E52A12" w14:textId="77777777" w:rsidR="000408A3" w:rsidRPr="00163189" w:rsidRDefault="000408A3" w:rsidP="000408A3">
            <w:pPr>
              <w:rPr>
                <w:rFonts w:ascii="Arial" w:eastAsia="Times New Roman" w:hAnsi="Arial" w:cs="Arial"/>
              </w:rPr>
            </w:pPr>
          </w:p>
          <w:p w14:paraId="4A0225B8" w14:textId="77777777" w:rsidR="000408A3" w:rsidRPr="00163189" w:rsidRDefault="000408A3" w:rsidP="000408A3">
            <w:pPr>
              <w:rPr>
                <w:rFonts w:ascii="Arial" w:eastAsia="Times New Roman" w:hAnsi="Arial" w:cs="Arial"/>
              </w:rPr>
            </w:pPr>
          </w:p>
          <w:p w14:paraId="42DBCB65" w14:textId="77777777" w:rsidR="000408A3" w:rsidRPr="00163189" w:rsidRDefault="000408A3" w:rsidP="000408A3">
            <w:pPr>
              <w:rPr>
                <w:rFonts w:ascii="Arial" w:eastAsia="Times New Roman" w:hAnsi="Arial" w:cs="Arial"/>
              </w:rPr>
            </w:pPr>
          </w:p>
          <w:p w14:paraId="27E682E5" w14:textId="77777777" w:rsidR="000408A3" w:rsidRPr="00163189" w:rsidRDefault="000408A3" w:rsidP="000408A3">
            <w:pPr>
              <w:rPr>
                <w:rFonts w:ascii="Arial" w:eastAsia="Times New Roman" w:hAnsi="Arial" w:cs="Arial"/>
              </w:rPr>
            </w:pPr>
            <w:r w:rsidRPr="00163189">
              <w:rPr>
                <w:rFonts w:ascii="Arial" w:eastAsia="Times New Roman" w:hAnsi="Arial" w:cs="Arial"/>
              </w:rPr>
              <w:t>Mark</w:t>
            </w:r>
          </w:p>
          <w:p w14:paraId="04C749E9" w14:textId="49C65054" w:rsidR="000408A3" w:rsidRPr="00163189" w:rsidRDefault="000408A3" w:rsidP="000408A3">
            <w:pPr>
              <w:rPr>
                <w:rFonts w:ascii="Arial" w:eastAsia="Times New Roman" w:hAnsi="Arial" w:cs="Arial"/>
              </w:rPr>
            </w:pPr>
            <w:r w:rsidRPr="00163189">
              <w:rPr>
                <w:rFonts w:ascii="Arial" w:eastAsia="Times New Roman" w:hAnsi="Arial" w:cs="Arial"/>
              </w:rPr>
              <w:t>Hilary</w:t>
            </w:r>
          </w:p>
        </w:tc>
      </w:tr>
      <w:tr w:rsidR="000408A3" w:rsidRPr="00163189" w14:paraId="40C3AA9F" w14:textId="77777777" w:rsidTr="009D10C8">
        <w:tc>
          <w:tcPr>
            <w:tcW w:w="993" w:type="dxa"/>
            <w:tcBorders>
              <w:top w:val="single" w:sz="4" w:space="0" w:color="auto"/>
              <w:left w:val="single" w:sz="4" w:space="0" w:color="auto"/>
              <w:bottom w:val="single" w:sz="4" w:space="0" w:color="auto"/>
              <w:right w:val="single" w:sz="4" w:space="0" w:color="auto"/>
            </w:tcBorders>
          </w:tcPr>
          <w:p w14:paraId="5F3BC55C" w14:textId="3A72DBB8" w:rsidR="000408A3" w:rsidRPr="00163189" w:rsidRDefault="000408A3" w:rsidP="0008498C">
            <w:pPr>
              <w:spacing w:line="276" w:lineRule="auto"/>
              <w:rPr>
                <w:rFonts w:ascii="Arial" w:eastAsia="Times New Roman" w:hAnsi="Arial" w:cs="Arial"/>
                <w:bCs/>
              </w:rPr>
            </w:pPr>
            <w:r w:rsidRPr="00163189">
              <w:rPr>
                <w:rFonts w:ascii="Arial" w:eastAsia="Times New Roman" w:hAnsi="Arial" w:cs="Arial"/>
                <w:bCs/>
              </w:rPr>
              <w:t>4.</w:t>
            </w:r>
          </w:p>
        </w:tc>
        <w:tc>
          <w:tcPr>
            <w:tcW w:w="8079" w:type="dxa"/>
            <w:tcBorders>
              <w:top w:val="single" w:sz="4" w:space="0" w:color="auto"/>
              <w:left w:val="single" w:sz="4" w:space="0" w:color="auto"/>
              <w:bottom w:val="single" w:sz="4" w:space="0" w:color="auto"/>
              <w:right w:val="single" w:sz="4" w:space="0" w:color="auto"/>
            </w:tcBorders>
          </w:tcPr>
          <w:p w14:paraId="10ADAACF" w14:textId="15AA6E69" w:rsidR="000408A3" w:rsidRPr="00163189" w:rsidRDefault="000408A3" w:rsidP="000408A3">
            <w:pPr>
              <w:rPr>
                <w:rFonts w:ascii="Arial" w:hAnsi="Arial" w:cs="Arial"/>
                <w:b/>
                <w:bCs/>
              </w:rPr>
            </w:pPr>
            <w:r w:rsidRPr="00163189">
              <w:rPr>
                <w:rFonts w:ascii="Arial" w:hAnsi="Arial" w:cs="Arial"/>
                <w:b/>
                <w:bCs/>
              </w:rPr>
              <w:t xml:space="preserve">New Community Pharmacy Services  -  </w:t>
            </w:r>
            <w:r w:rsidRPr="00163189">
              <w:rPr>
                <w:rFonts w:ascii="Arial" w:hAnsi="Arial" w:cs="Arial"/>
              </w:rPr>
              <w:t xml:space="preserve">Now largely in place  </w:t>
            </w:r>
          </w:p>
          <w:p w14:paraId="717E6E62" w14:textId="2C099F46" w:rsidR="000408A3" w:rsidRPr="00163189" w:rsidRDefault="000408A3" w:rsidP="000408A3">
            <w:pPr>
              <w:rPr>
                <w:rFonts w:ascii="Arial" w:eastAsia="Times New Roman" w:hAnsi="Arial" w:cs="Arial"/>
              </w:rPr>
            </w:pPr>
            <w:r w:rsidRPr="00163189">
              <w:rPr>
                <w:rFonts w:ascii="Arial" w:hAnsi="Arial" w:cs="Arial"/>
              </w:rPr>
              <w:t xml:space="preserve">Outline of a new national </w:t>
            </w:r>
            <w:r w:rsidRPr="00163189">
              <w:rPr>
                <w:rFonts w:ascii="Arial" w:hAnsi="Arial" w:cs="Arial"/>
                <w:b/>
                <w:bCs/>
              </w:rPr>
              <w:t>Pharmacy First Scheme</w:t>
            </w:r>
            <w:r w:rsidRPr="00163189">
              <w:rPr>
                <w:rFonts w:ascii="Arial" w:hAnsi="Arial" w:cs="Arial"/>
              </w:rPr>
              <w:t xml:space="preserve">*    Condition for which </w:t>
            </w:r>
            <w:r w:rsidRPr="00163189">
              <w:rPr>
                <w:rFonts w:ascii="Arial" w:hAnsi="Arial" w:cs="Arial"/>
                <w:u w:val="single"/>
              </w:rPr>
              <w:t>trained</w:t>
            </w:r>
            <w:r w:rsidRPr="00163189">
              <w:rPr>
                <w:rFonts w:ascii="Arial" w:hAnsi="Arial" w:cs="Arial"/>
              </w:rPr>
              <w:t xml:space="preserve"> pharmacists can prescribe</w:t>
            </w:r>
            <w:r w:rsidR="00BB202D">
              <w:rPr>
                <w:rFonts w:ascii="Arial" w:hAnsi="Arial" w:cs="Arial"/>
              </w:rPr>
              <w:t>:-</w:t>
            </w:r>
            <w:r w:rsidRPr="00163189">
              <w:rPr>
                <w:rFonts w:ascii="Arial" w:hAnsi="Arial" w:cs="Arial"/>
              </w:rPr>
              <w:t xml:space="preserve"> </w:t>
            </w:r>
          </w:p>
          <w:p w14:paraId="25B3C8EA" w14:textId="411D6BCC" w:rsidR="000408A3" w:rsidRPr="002F3C52" w:rsidRDefault="000408A3" w:rsidP="002F3C52">
            <w:pPr>
              <w:shd w:val="clear" w:color="auto" w:fill="FBFBFB"/>
              <w:jc w:val="both"/>
              <w:rPr>
                <w:rFonts w:ascii="Arial" w:eastAsia="Times New Roman" w:hAnsi="Arial" w:cs="Arial"/>
                <w:color w:val="555555"/>
                <w:lang w:eastAsia="en-GB"/>
              </w:rPr>
            </w:pPr>
            <w:r w:rsidRPr="00163189">
              <w:rPr>
                <w:rFonts w:ascii="Arial" w:eastAsia="Times New Roman" w:hAnsi="Arial" w:cs="Arial"/>
                <w:color w:val="555555"/>
                <w:lang w:eastAsia="en-GB"/>
              </w:rPr>
              <w:t>*sinusitis</w:t>
            </w:r>
            <w:r w:rsidR="002F3C52">
              <w:rPr>
                <w:rFonts w:ascii="Arial" w:eastAsia="Times New Roman" w:hAnsi="Arial" w:cs="Arial"/>
                <w:color w:val="555555"/>
                <w:lang w:eastAsia="en-GB"/>
              </w:rPr>
              <w:t xml:space="preserve">, </w:t>
            </w:r>
            <w:r w:rsidRPr="00163189">
              <w:rPr>
                <w:rFonts w:ascii="Arial" w:eastAsia="Times New Roman" w:hAnsi="Arial" w:cs="Arial"/>
                <w:color w:val="555555"/>
                <w:lang w:eastAsia="en-GB"/>
              </w:rPr>
              <w:t>sore throat</w:t>
            </w:r>
            <w:r w:rsidR="002F3C52">
              <w:rPr>
                <w:rFonts w:ascii="Arial" w:eastAsia="Times New Roman" w:hAnsi="Arial" w:cs="Arial"/>
                <w:color w:val="555555"/>
                <w:lang w:eastAsia="en-GB"/>
              </w:rPr>
              <w:t xml:space="preserve">, </w:t>
            </w:r>
            <w:r w:rsidRPr="00163189">
              <w:rPr>
                <w:rFonts w:ascii="Arial" w:eastAsia="Times New Roman" w:hAnsi="Arial" w:cs="Arial"/>
                <w:color w:val="555555"/>
                <w:lang w:eastAsia="en-GB"/>
              </w:rPr>
              <w:t>earache</w:t>
            </w:r>
            <w:r w:rsidR="002F3C52">
              <w:rPr>
                <w:rFonts w:ascii="Arial" w:eastAsia="Times New Roman" w:hAnsi="Arial" w:cs="Arial"/>
                <w:color w:val="555555"/>
                <w:lang w:eastAsia="en-GB"/>
              </w:rPr>
              <w:t xml:space="preserve">, </w:t>
            </w:r>
            <w:r w:rsidRPr="00163189">
              <w:rPr>
                <w:rFonts w:ascii="Arial" w:eastAsia="Times New Roman" w:hAnsi="Arial" w:cs="Arial"/>
                <w:color w:val="555555"/>
                <w:lang w:eastAsia="en-GB"/>
              </w:rPr>
              <w:t>infected insect bites</w:t>
            </w:r>
            <w:r w:rsidR="002F3C52">
              <w:rPr>
                <w:rFonts w:ascii="Arial" w:eastAsia="Times New Roman" w:hAnsi="Arial" w:cs="Arial"/>
                <w:color w:val="555555"/>
                <w:lang w:eastAsia="en-GB"/>
              </w:rPr>
              <w:t xml:space="preserve">, </w:t>
            </w:r>
            <w:r w:rsidRPr="00163189">
              <w:rPr>
                <w:rFonts w:ascii="Arial" w:eastAsia="Times New Roman" w:hAnsi="Arial" w:cs="Arial"/>
                <w:color w:val="555555"/>
                <w:lang w:eastAsia="en-GB"/>
              </w:rPr>
              <w:t>impetigo</w:t>
            </w:r>
            <w:r w:rsidR="002F3C52">
              <w:rPr>
                <w:rFonts w:ascii="Arial" w:eastAsia="Times New Roman" w:hAnsi="Arial" w:cs="Arial"/>
                <w:color w:val="555555"/>
                <w:lang w:eastAsia="en-GB"/>
              </w:rPr>
              <w:t xml:space="preserve">, </w:t>
            </w:r>
            <w:r w:rsidR="00BB202D" w:rsidRPr="00163189">
              <w:rPr>
                <w:rFonts w:ascii="Arial" w:eastAsia="Times New Roman" w:hAnsi="Arial" w:cs="Arial"/>
                <w:color w:val="555555"/>
                <w:lang w:eastAsia="en-GB"/>
              </w:rPr>
              <w:t>shingles</w:t>
            </w:r>
            <w:r w:rsidR="00BB202D">
              <w:rPr>
                <w:rFonts w:ascii="Arial" w:eastAsia="Times New Roman" w:hAnsi="Arial" w:cs="Arial"/>
                <w:color w:val="555555"/>
                <w:lang w:eastAsia="en-GB"/>
              </w:rPr>
              <w:t xml:space="preserve"> and</w:t>
            </w:r>
            <w:r w:rsidR="002F3C52">
              <w:rPr>
                <w:rFonts w:ascii="Arial" w:eastAsia="Times New Roman" w:hAnsi="Arial" w:cs="Arial"/>
                <w:color w:val="555555"/>
                <w:lang w:eastAsia="en-GB"/>
              </w:rPr>
              <w:t xml:space="preserve"> </w:t>
            </w:r>
            <w:r w:rsidRPr="002F3C52">
              <w:rPr>
                <w:rFonts w:ascii="Arial" w:eastAsia="Times New Roman" w:hAnsi="Arial" w:cs="Arial"/>
                <w:color w:val="555555"/>
                <w:lang w:eastAsia="en-GB"/>
              </w:rPr>
              <w:t xml:space="preserve"> uncomplicated urinary tract infections in women</w:t>
            </w:r>
          </w:p>
          <w:p w14:paraId="7D2F7CE4" w14:textId="465A6AB7" w:rsidR="000408A3" w:rsidRPr="00163189" w:rsidRDefault="000408A3" w:rsidP="000408A3">
            <w:pPr>
              <w:rPr>
                <w:rFonts w:ascii="Arial" w:hAnsi="Arial" w:cs="Arial"/>
                <w:b/>
                <w:bCs/>
              </w:rPr>
            </w:pPr>
            <w:r w:rsidRPr="00163189">
              <w:rPr>
                <w:rFonts w:ascii="Arial" w:hAnsi="Arial" w:cs="Arial"/>
              </w:rPr>
              <w:t xml:space="preserve">Expansion of the NHS Pharmacy </w:t>
            </w:r>
            <w:r w:rsidRPr="00163189">
              <w:rPr>
                <w:rFonts w:ascii="Arial" w:hAnsi="Arial" w:cs="Arial"/>
                <w:b/>
                <w:bCs/>
              </w:rPr>
              <w:t>Contraception Service</w:t>
            </w:r>
            <w:r w:rsidRPr="00163189">
              <w:rPr>
                <w:rFonts w:ascii="Arial" w:hAnsi="Arial" w:cs="Arial"/>
              </w:rPr>
              <w:t xml:space="preserve"> and </w:t>
            </w:r>
            <w:r w:rsidRPr="00163189">
              <w:rPr>
                <w:rFonts w:ascii="Arial" w:hAnsi="Arial" w:cs="Arial"/>
                <w:b/>
                <w:bCs/>
              </w:rPr>
              <w:t>Blood Pressure Checks Service</w:t>
            </w:r>
          </w:p>
          <w:p w14:paraId="21D72666" w14:textId="77777777" w:rsidR="000408A3" w:rsidRPr="00163189" w:rsidRDefault="000408A3" w:rsidP="000408A3">
            <w:pPr>
              <w:pStyle w:val="ListParagraph"/>
              <w:ind w:left="1080"/>
              <w:rPr>
                <w:rFonts w:ascii="Arial" w:eastAsia="Times New Roman" w:hAnsi="Arial" w:cs="Arial"/>
              </w:rPr>
            </w:pPr>
          </w:p>
          <w:p w14:paraId="130F566E" w14:textId="1ED179E3" w:rsidR="000408A3" w:rsidRPr="00163189" w:rsidRDefault="000408A3" w:rsidP="0008498C">
            <w:pPr>
              <w:rPr>
                <w:rFonts w:ascii="Arial" w:hAnsi="Arial" w:cs="Arial"/>
              </w:rPr>
            </w:pPr>
            <w:r w:rsidRPr="00163189">
              <w:rPr>
                <w:rFonts w:ascii="Arial" w:hAnsi="Arial" w:cs="Arial"/>
              </w:rPr>
              <w:t xml:space="preserve">The question  was asked if Community  based Pharmacists now have access to medical records. They do not.   </w:t>
            </w:r>
          </w:p>
        </w:tc>
        <w:tc>
          <w:tcPr>
            <w:tcW w:w="1276" w:type="dxa"/>
            <w:tcBorders>
              <w:top w:val="single" w:sz="4" w:space="0" w:color="auto"/>
              <w:left w:val="single" w:sz="4" w:space="0" w:color="auto"/>
              <w:bottom w:val="single" w:sz="4" w:space="0" w:color="auto"/>
              <w:right w:val="single" w:sz="4" w:space="0" w:color="auto"/>
            </w:tcBorders>
          </w:tcPr>
          <w:p w14:paraId="4E73850A" w14:textId="77777777" w:rsidR="000408A3" w:rsidRPr="00163189" w:rsidRDefault="000408A3" w:rsidP="0008498C">
            <w:pPr>
              <w:spacing w:line="276" w:lineRule="auto"/>
              <w:rPr>
                <w:rFonts w:ascii="Arial" w:eastAsia="Times New Roman" w:hAnsi="Arial" w:cs="Arial"/>
                <w:b/>
                <w:bCs/>
              </w:rPr>
            </w:pPr>
          </w:p>
        </w:tc>
      </w:tr>
      <w:tr w:rsidR="000408A3" w:rsidRPr="00163189" w14:paraId="65200F08" w14:textId="77777777" w:rsidTr="009D10C8">
        <w:tc>
          <w:tcPr>
            <w:tcW w:w="993" w:type="dxa"/>
            <w:tcBorders>
              <w:top w:val="single" w:sz="4" w:space="0" w:color="auto"/>
              <w:left w:val="single" w:sz="4" w:space="0" w:color="auto"/>
              <w:bottom w:val="single" w:sz="4" w:space="0" w:color="auto"/>
              <w:right w:val="single" w:sz="4" w:space="0" w:color="auto"/>
            </w:tcBorders>
          </w:tcPr>
          <w:p w14:paraId="4A6007A0" w14:textId="6865F0C5" w:rsidR="000408A3" w:rsidRPr="00163189" w:rsidRDefault="000408A3" w:rsidP="0008498C">
            <w:pPr>
              <w:spacing w:line="276" w:lineRule="auto"/>
              <w:rPr>
                <w:rFonts w:ascii="Arial" w:eastAsia="Times New Roman" w:hAnsi="Arial" w:cs="Arial"/>
                <w:bCs/>
              </w:rPr>
            </w:pPr>
            <w:r w:rsidRPr="00163189">
              <w:rPr>
                <w:rFonts w:ascii="Arial" w:eastAsia="Times New Roman" w:hAnsi="Arial" w:cs="Arial"/>
                <w:bCs/>
              </w:rPr>
              <w:t>5.</w:t>
            </w:r>
          </w:p>
        </w:tc>
        <w:tc>
          <w:tcPr>
            <w:tcW w:w="8079" w:type="dxa"/>
            <w:tcBorders>
              <w:top w:val="single" w:sz="4" w:space="0" w:color="auto"/>
              <w:left w:val="single" w:sz="4" w:space="0" w:color="auto"/>
              <w:bottom w:val="single" w:sz="4" w:space="0" w:color="auto"/>
              <w:right w:val="single" w:sz="4" w:space="0" w:color="auto"/>
            </w:tcBorders>
          </w:tcPr>
          <w:p w14:paraId="460DA622" w14:textId="29ABE424" w:rsidR="005B4423" w:rsidRPr="006B35DB" w:rsidRDefault="000408A3" w:rsidP="000408A3">
            <w:pPr>
              <w:rPr>
                <w:rFonts w:ascii="Arial" w:hAnsi="Arial" w:cs="Arial"/>
              </w:rPr>
            </w:pPr>
            <w:r w:rsidRPr="00163189">
              <w:rPr>
                <w:rFonts w:ascii="Arial" w:hAnsi="Arial" w:cs="Arial"/>
                <w:b/>
                <w:bCs/>
              </w:rPr>
              <w:t>Carers Action Plan</w:t>
            </w:r>
            <w:r w:rsidRPr="00163189">
              <w:rPr>
                <w:rFonts w:ascii="Arial" w:hAnsi="Arial" w:cs="Arial"/>
              </w:rPr>
              <w:t>: Support for unpaid Carers in Camden</w:t>
            </w:r>
            <w:r w:rsidR="005B4423" w:rsidRPr="00163189">
              <w:rPr>
                <w:rFonts w:ascii="Arial" w:hAnsi="Arial" w:cs="Arial"/>
              </w:rPr>
              <w:t xml:space="preserve">. A strategy is being developed by Camden Carers. In addition, Belgin  is working with the GPs to identify those patients  being supported / cared for by informal carers. She is </w:t>
            </w:r>
            <w:r w:rsidR="005B4423" w:rsidRPr="006B35DB">
              <w:rPr>
                <w:rFonts w:ascii="Arial" w:hAnsi="Arial" w:cs="Arial"/>
              </w:rPr>
              <w:t>also working closely with Camden Carers</w:t>
            </w:r>
            <w:r w:rsidR="006556AA" w:rsidRPr="006B35DB">
              <w:rPr>
                <w:rFonts w:ascii="Arial" w:hAnsi="Arial" w:cs="Arial"/>
              </w:rPr>
              <w:t xml:space="preserve"> Hub</w:t>
            </w:r>
            <w:r w:rsidR="005B4423" w:rsidRPr="006B35DB">
              <w:rPr>
                <w:rFonts w:ascii="Arial" w:hAnsi="Arial" w:cs="Arial"/>
              </w:rPr>
              <w:t xml:space="preserve"> to ensure </w:t>
            </w:r>
            <w:r w:rsidR="006556AA" w:rsidRPr="006B35DB">
              <w:rPr>
                <w:rFonts w:ascii="Arial" w:hAnsi="Arial" w:cs="Arial"/>
              </w:rPr>
              <w:t xml:space="preserve">they are informed about the </w:t>
            </w:r>
            <w:r w:rsidR="00E510BB" w:rsidRPr="006B35DB">
              <w:rPr>
                <w:rFonts w:ascii="Arial" w:hAnsi="Arial" w:cs="Arial"/>
              </w:rPr>
              <w:t xml:space="preserve">support available to them via the </w:t>
            </w:r>
            <w:r w:rsidR="005B4423" w:rsidRPr="006B35DB">
              <w:rPr>
                <w:rFonts w:ascii="Arial" w:hAnsi="Arial" w:cs="Arial"/>
              </w:rPr>
              <w:t xml:space="preserve">Carers </w:t>
            </w:r>
            <w:r w:rsidR="006556AA" w:rsidRPr="006B35DB">
              <w:rPr>
                <w:rFonts w:ascii="Arial" w:hAnsi="Arial" w:cs="Arial"/>
              </w:rPr>
              <w:t>H</w:t>
            </w:r>
            <w:r w:rsidR="005B4423" w:rsidRPr="006B35DB">
              <w:rPr>
                <w:rFonts w:ascii="Arial" w:hAnsi="Arial" w:cs="Arial"/>
              </w:rPr>
              <w:t xml:space="preserve">ub </w:t>
            </w:r>
            <w:r w:rsidR="00E510BB" w:rsidRPr="006B35DB">
              <w:rPr>
                <w:rFonts w:ascii="Arial" w:hAnsi="Arial" w:cs="Arial"/>
              </w:rPr>
              <w:t>.</w:t>
            </w:r>
          </w:p>
          <w:p w14:paraId="6136842D" w14:textId="1323E5B6" w:rsidR="000408A3" w:rsidRPr="006B35DB" w:rsidRDefault="00E510BB" w:rsidP="000408A3">
            <w:pPr>
              <w:rPr>
                <w:rFonts w:ascii="Arial" w:hAnsi="Arial" w:cs="Arial"/>
              </w:rPr>
            </w:pPr>
            <w:r w:rsidRPr="006B35DB">
              <w:rPr>
                <w:rFonts w:ascii="Arial" w:hAnsi="Arial" w:cs="Arial"/>
              </w:rPr>
              <w:t xml:space="preserve">The practice has texted their </w:t>
            </w:r>
            <w:proofErr w:type="spellStart"/>
            <w:r w:rsidRPr="006B35DB">
              <w:rPr>
                <w:rFonts w:ascii="Arial" w:hAnsi="Arial" w:cs="Arial"/>
              </w:rPr>
              <w:t>carers</w:t>
            </w:r>
            <w:proofErr w:type="spellEnd"/>
            <w:r w:rsidRPr="006B35DB">
              <w:rPr>
                <w:rFonts w:ascii="Arial" w:hAnsi="Arial" w:cs="Arial"/>
              </w:rPr>
              <w:t xml:space="preserve"> with the link to the Camden Carers Hub and asked them to contact to find what supports available to them. The practice has 194 identified carers.</w:t>
            </w:r>
          </w:p>
          <w:p w14:paraId="7DC04477" w14:textId="77777777" w:rsidR="005B4423" w:rsidRPr="006B35DB" w:rsidRDefault="005B4423" w:rsidP="000408A3">
            <w:pPr>
              <w:rPr>
                <w:rFonts w:ascii="Arial" w:hAnsi="Arial" w:cs="Arial"/>
              </w:rPr>
            </w:pPr>
          </w:p>
          <w:p w14:paraId="6FB70012" w14:textId="46E382A8" w:rsidR="005B4423" w:rsidRPr="00163189" w:rsidRDefault="005B4423" w:rsidP="000408A3">
            <w:pPr>
              <w:rPr>
                <w:rFonts w:ascii="Arial" w:hAnsi="Arial" w:cs="Arial"/>
              </w:rPr>
            </w:pPr>
            <w:r w:rsidRPr="00163189">
              <w:rPr>
                <w:rFonts w:ascii="Arial" w:hAnsi="Arial" w:cs="Arial"/>
              </w:rPr>
              <w:t xml:space="preserve">This could be a topic for a future open meeting when  such meetings are reinstated. </w:t>
            </w:r>
          </w:p>
          <w:p w14:paraId="61116D33" w14:textId="43D34273" w:rsidR="005B4423" w:rsidRPr="00163189" w:rsidRDefault="005B4423" w:rsidP="000408A3">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tcPr>
          <w:p w14:paraId="78359904" w14:textId="77777777" w:rsidR="005B4423" w:rsidRPr="00163189" w:rsidRDefault="005B4423" w:rsidP="0008498C">
            <w:pPr>
              <w:spacing w:line="276" w:lineRule="auto"/>
              <w:rPr>
                <w:rFonts w:ascii="Arial" w:eastAsia="Times New Roman" w:hAnsi="Arial" w:cs="Arial"/>
                <w:b/>
                <w:bCs/>
              </w:rPr>
            </w:pPr>
            <w:r w:rsidRPr="00163189">
              <w:rPr>
                <w:rFonts w:ascii="Arial" w:eastAsia="Times New Roman" w:hAnsi="Arial" w:cs="Arial"/>
                <w:b/>
                <w:bCs/>
              </w:rPr>
              <w:t>Belgin</w:t>
            </w:r>
          </w:p>
          <w:p w14:paraId="0FA5AB78" w14:textId="77777777" w:rsidR="005B4423" w:rsidRPr="00163189" w:rsidRDefault="005B4423" w:rsidP="0008498C">
            <w:pPr>
              <w:spacing w:line="276" w:lineRule="auto"/>
              <w:rPr>
                <w:rFonts w:ascii="Arial" w:eastAsia="Times New Roman" w:hAnsi="Arial" w:cs="Arial"/>
                <w:b/>
                <w:bCs/>
              </w:rPr>
            </w:pPr>
          </w:p>
          <w:p w14:paraId="33025D5F" w14:textId="77777777" w:rsidR="005B4423" w:rsidRPr="00163189" w:rsidRDefault="005B4423" w:rsidP="0008498C">
            <w:pPr>
              <w:spacing w:line="276" w:lineRule="auto"/>
              <w:rPr>
                <w:rFonts w:ascii="Arial" w:eastAsia="Times New Roman" w:hAnsi="Arial" w:cs="Arial"/>
                <w:b/>
                <w:bCs/>
              </w:rPr>
            </w:pPr>
          </w:p>
          <w:p w14:paraId="27EA2F2C" w14:textId="77777777" w:rsidR="005B4423" w:rsidRPr="00163189" w:rsidRDefault="005B4423" w:rsidP="0008498C">
            <w:pPr>
              <w:spacing w:line="276" w:lineRule="auto"/>
              <w:rPr>
                <w:rFonts w:ascii="Arial" w:eastAsia="Times New Roman" w:hAnsi="Arial" w:cs="Arial"/>
                <w:b/>
                <w:bCs/>
              </w:rPr>
            </w:pPr>
          </w:p>
          <w:p w14:paraId="1BC61BAE" w14:textId="77777777" w:rsidR="005B4423" w:rsidRPr="00163189" w:rsidRDefault="005B4423" w:rsidP="0008498C">
            <w:pPr>
              <w:spacing w:line="276" w:lineRule="auto"/>
              <w:rPr>
                <w:rFonts w:ascii="Arial" w:eastAsia="Times New Roman" w:hAnsi="Arial" w:cs="Arial"/>
                <w:b/>
                <w:bCs/>
              </w:rPr>
            </w:pPr>
          </w:p>
          <w:p w14:paraId="749722D4" w14:textId="40297E84" w:rsidR="000408A3" w:rsidRPr="00163189" w:rsidRDefault="005B4423" w:rsidP="0008498C">
            <w:pPr>
              <w:spacing w:line="276" w:lineRule="auto"/>
              <w:rPr>
                <w:rFonts w:ascii="Arial" w:eastAsia="Times New Roman" w:hAnsi="Arial" w:cs="Arial"/>
                <w:b/>
                <w:bCs/>
              </w:rPr>
            </w:pPr>
            <w:r w:rsidRPr="00163189">
              <w:rPr>
                <w:rFonts w:ascii="Arial" w:eastAsia="Times New Roman" w:hAnsi="Arial" w:cs="Arial"/>
                <w:b/>
                <w:bCs/>
              </w:rPr>
              <w:t xml:space="preserve">Hilary </w:t>
            </w:r>
          </w:p>
        </w:tc>
      </w:tr>
      <w:tr w:rsidR="000408A3" w:rsidRPr="00163189" w14:paraId="490FDDEA" w14:textId="77777777" w:rsidTr="009D10C8">
        <w:tc>
          <w:tcPr>
            <w:tcW w:w="993" w:type="dxa"/>
            <w:tcBorders>
              <w:top w:val="single" w:sz="4" w:space="0" w:color="auto"/>
              <w:left w:val="single" w:sz="4" w:space="0" w:color="auto"/>
              <w:bottom w:val="single" w:sz="4" w:space="0" w:color="auto"/>
              <w:right w:val="single" w:sz="4" w:space="0" w:color="auto"/>
            </w:tcBorders>
          </w:tcPr>
          <w:p w14:paraId="4AB3EBEA" w14:textId="3C0A2AD6" w:rsidR="000408A3" w:rsidRPr="00163189" w:rsidRDefault="005B4423" w:rsidP="0008498C">
            <w:pPr>
              <w:spacing w:line="276" w:lineRule="auto"/>
              <w:rPr>
                <w:rFonts w:ascii="Arial" w:eastAsia="Times New Roman" w:hAnsi="Arial" w:cs="Arial"/>
                <w:bCs/>
              </w:rPr>
            </w:pPr>
            <w:r w:rsidRPr="00163189">
              <w:rPr>
                <w:rFonts w:ascii="Arial" w:eastAsia="Times New Roman" w:hAnsi="Arial" w:cs="Arial"/>
                <w:bCs/>
              </w:rPr>
              <w:t>6</w:t>
            </w:r>
          </w:p>
        </w:tc>
        <w:tc>
          <w:tcPr>
            <w:tcW w:w="8079" w:type="dxa"/>
            <w:tcBorders>
              <w:top w:val="single" w:sz="4" w:space="0" w:color="auto"/>
              <w:left w:val="single" w:sz="4" w:space="0" w:color="auto"/>
              <w:bottom w:val="single" w:sz="4" w:space="0" w:color="auto"/>
              <w:right w:val="single" w:sz="4" w:space="0" w:color="auto"/>
            </w:tcBorders>
          </w:tcPr>
          <w:p w14:paraId="6A4500D9" w14:textId="719369A6" w:rsidR="005B4423" w:rsidRPr="00163189" w:rsidRDefault="005B4423" w:rsidP="005B4423">
            <w:pPr>
              <w:rPr>
                <w:rFonts w:ascii="Arial" w:eastAsia="Times New Roman" w:hAnsi="Arial" w:cs="Arial"/>
              </w:rPr>
            </w:pPr>
            <w:r w:rsidRPr="00163189">
              <w:rPr>
                <w:rFonts w:ascii="Arial" w:eastAsia="Times New Roman" w:hAnsi="Arial" w:cs="Arial"/>
              </w:rPr>
              <w:t xml:space="preserve">Question from patient  (from last agenda)   about </w:t>
            </w:r>
            <w:r w:rsidRPr="00163189">
              <w:rPr>
                <w:rFonts w:ascii="Arial" w:eastAsia="Times New Roman" w:hAnsi="Arial" w:cs="Arial"/>
                <w:b/>
                <w:bCs/>
              </w:rPr>
              <w:t>social prescribing</w:t>
            </w:r>
            <w:r w:rsidRPr="00163189">
              <w:rPr>
                <w:rFonts w:ascii="Arial" w:eastAsia="Times New Roman" w:hAnsi="Arial" w:cs="Arial"/>
              </w:rPr>
              <w:t>:-</w:t>
            </w:r>
          </w:p>
          <w:p w14:paraId="18D0F201" w14:textId="060BB94C" w:rsidR="005B4423" w:rsidRPr="00163189" w:rsidRDefault="005B4423" w:rsidP="00163189">
            <w:pPr>
              <w:pStyle w:val="ListParagraph"/>
              <w:numPr>
                <w:ilvl w:val="0"/>
                <w:numId w:val="36"/>
              </w:numPr>
              <w:rPr>
                <w:rFonts w:ascii="Arial" w:eastAsia="Times New Roman" w:hAnsi="Arial" w:cs="Arial"/>
                <w:b/>
                <w:bCs/>
              </w:rPr>
            </w:pPr>
            <w:r w:rsidRPr="00163189">
              <w:rPr>
                <w:rFonts w:ascii="Arial" w:eastAsia="Times New Roman" w:hAnsi="Arial" w:cs="Arial"/>
                <w:b/>
                <w:bCs/>
              </w:rPr>
              <w:t>How is it working</w:t>
            </w:r>
            <w:r w:rsidR="00163189" w:rsidRPr="00163189">
              <w:rPr>
                <w:rFonts w:ascii="Arial" w:eastAsia="Times New Roman" w:hAnsi="Arial" w:cs="Arial"/>
                <w:b/>
                <w:bCs/>
              </w:rPr>
              <w:t xml:space="preserve"> and w</w:t>
            </w:r>
            <w:r w:rsidRPr="00163189">
              <w:rPr>
                <w:rFonts w:ascii="Arial" w:eastAsia="Times New Roman" w:hAnsi="Arial" w:cs="Arial"/>
                <w:b/>
                <w:bCs/>
              </w:rPr>
              <w:t>ho is doing it?</w:t>
            </w:r>
          </w:p>
          <w:p w14:paraId="78668E32" w14:textId="7C65F4AA" w:rsidR="00163189" w:rsidRPr="00163189" w:rsidRDefault="00163189" w:rsidP="001F1ECF">
            <w:pPr>
              <w:pStyle w:val="ListParagraph"/>
              <w:rPr>
                <w:rFonts w:ascii="Arial" w:eastAsia="Times New Roman" w:hAnsi="Arial" w:cs="Arial"/>
              </w:rPr>
            </w:pPr>
            <w:r w:rsidRPr="00163189">
              <w:rPr>
                <w:rFonts w:ascii="Arial" w:eastAsia="Times New Roman" w:hAnsi="Arial" w:cs="Arial"/>
              </w:rPr>
              <w:t xml:space="preserve">Our social prescriber is Heather Allen assisted by  </w:t>
            </w:r>
            <w:r w:rsidRPr="009274F8">
              <w:rPr>
                <w:rFonts w:ascii="Arial" w:eastAsia="Times New Roman" w:hAnsi="Arial" w:cs="Arial"/>
              </w:rPr>
              <w:t>Denise</w:t>
            </w:r>
            <w:r w:rsidR="00F223FD" w:rsidRPr="009274F8">
              <w:rPr>
                <w:rFonts w:ascii="Arial" w:eastAsia="Times New Roman" w:hAnsi="Arial" w:cs="Arial"/>
              </w:rPr>
              <w:t xml:space="preserve"> Kidd</w:t>
            </w:r>
            <w:r w:rsidRPr="009274F8">
              <w:rPr>
                <w:rFonts w:ascii="Arial" w:eastAsia="Times New Roman" w:hAnsi="Arial" w:cs="Arial"/>
              </w:rPr>
              <w:t xml:space="preserve"> </w:t>
            </w:r>
            <w:r w:rsidR="00F223FD">
              <w:rPr>
                <w:rFonts w:ascii="Arial" w:eastAsia="Times New Roman" w:hAnsi="Arial" w:cs="Arial"/>
              </w:rPr>
              <w:t>is working alongside Heather</w:t>
            </w:r>
            <w:r w:rsidR="001F1ECF">
              <w:rPr>
                <w:rFonts w:ascii="Arial" w:eastAsia="Times New Roman" w:hAnsi="Arial" w:cs="Arial"/>
              </w:rPr>
              <w:t>.</w:t>
            </w:r>
          </w:p>
          <w:p w14:paraId="2A28DEAC" w14:textId="0269CD1D" w:rsidR="00163189" w:rsidRPr="00163189" w:rsidRDefault="00163189" w:rsidP="00163189">
            <w:pPr>
              <w:ind w:left="720"/>
              <w:rPr>
                <w:rFonts w:ascii="Arial" w:hAnsi="Arial" w:cs="Arial"/>
                <w14:ligatures w14:val="standardContextual"/>
              </w:rPr>
            </w:pPr>
            <w:r w:rsidRPr="00163189">
              <w:rPr>
                <w:rFonts w:ascii="Arial" w:hAnsi="Arial" w:cs="Arial"/>
                <w14:ligatures w14:val="standardContextual"/>
              </w:rPr>
              <w:t>Clients are referred by the GP</w:t>
            </w:r>
            <w:r w:rsidRPr="009274F8">
              <w:rPr>
                <w:rFonts w:ascii="Arial" w:hAnsi="Arial" w:cs="Arial"/>
                <w14:ligatures w14:val="standardContextual"/>
              </w:rPr>
              <w:t xml:space="preserve">, </w:t>
            </w:r>
            <w:r w:rsidR="007314B5" w:rsidRPr="009274F8">
              <w:rPr>
                <w:rFonts w:ascii="Arial" w:hAnsi="Arial" w:cs="Arial"/>
                <w14:ligatures w14:val="standardContextual"/>
              </w:rPr>
              <w:t>(</w:t>
            </w:r>
            <w:r w:rsidRPr="009274F8">
              <w:rPr>
                <w:rFonts w:ascii="Arial" w:hAnsi="Arial" w:cs="Arial"/>
                <w14:ligatures w14:val="standardContextual"/>
              </w:rPr>
              <w:t xml:space="preserve">ASC </w:t>
            </w:r>
            <w:r w:rsidR="007314B5" w:rsidRPr="009274F8">
              <w:rPr>
                <w:rFonts w:ascii="Arial" w:hAnsi="Arial" w:cs="Arial"/>
                <w14:ligatures w14:val="standardContextual"/>
              </w:rPr>
              <w:t>)</w:t>
            </w:r>
            <w:r w:rsidR="007314B5" w:rsidRPr="009274F8">
              <w:rPr>
                <w:rFonts w:ascii="Arial" w:hAnsi="Arial" w:cs="Arial"/>
                <w:sz w:val="24"/>
                <w:szCs w:val="24"/>
              </w:rPr>
              <w:t xml:space="preserve">Autism, Asperger's Syndrome Services </w:t>
            </w:r>
            <w:r w:rsidRPr="009274F8">
              <w:rPr>
                <w:rFonts w:ascii="Arial" w:hAnsi="Arial" w:cs="Arial"/>
                <w:sz w:val="18"/>
                <w:szCs w:val="18"/>
                <w14:ligatures w14:val="standardContextual"/>
              </w:rPr>
              <w:t xml:space="preserve"> </w:t>
            </w:r>
            <w:r w:rsidRPr="009274F8">
              <w:rPr>
                <w:rFonts w:ascii="Arial" w:hAnsi="Arial" w:cs="Arial"/>
                <w14:ligatures w14:val="standardContextual"/>
              </w:rPr>
              <w:t>or self-refe</w:t>
            </w:r>
            <w:r w:rsidR="009274F8">
              <w:rPr>
                <w:rFonts w:ascii="Arial" w:hAnsi="Arial" w:cs="Arial"/>
                <w14:ligatures w14:val="standardContextual"/>
              </w:rPr>
              <w:t>r . M</w:t>
            </w:r>
            <w:r w:rsidRPr="009274F8">
              <w:rPr>
                <w:rFonts w:ascii="Arial" w:hAnsi="Arial" w:cs="Arial"/>
                <w14:ligatures w14:val="standardContextual"/>
              </w:rPr>
              <w:t xml:space="preserve">ost referrals come from the GP </w:t>
            </w:r>
            <w:r w:rsidR="009274F8">
              <w:rPr>
                <w:rFonts w:ascii="Arial" w:hAnsi="Arial" w:cs="Arial"/>
                <w14:ligatures w14:val="standardContextual"/>
              </w:rPr>
              <w:t xml:space="preserve">                   </w:t>
            </w:r>
            <w:r w:rsidRPr="009274F8">
              <w:rPr>
                <w:rFonts w:ascii="Arial" w:hAnsi="Arial" w:cs="Arial"/>
                <w:b/>
                <w:bCs/>
                <w14:ligatures w14:val="standardContextual"/>
              </w:rPr>
              <w:t xml:space="preserve">Care </w:t>
            </w:r>
            <w:r w:rsidRPr="00163189">
              <w:rPr>
                <w:rFonts w:ascii="Arial" w:hAnsi="Arial" w:cs="Arial"/>
                <w:b/>
                <w:bCs/>
                <w14:ligatures w14:val="standardContextual"/>
              </w:rPr>
              <w:t>Navigators</w:t>
            </w:r>
            <w:r w:rsidRPr="00163189">
              <w:rPr>
                <w:rFonts w:ascii="Arial" w:hAnsi="Arial" w:cs="Arial"/>
                <w14:ligatures w14:val="standardContextual"/>
              </w:rPr>
              <w:t xml:space="preserve"> work with patients for 6 weeks / 6 session and work with more complex cases</w:t>
            </w:r>
            <w:r>
              <w:rPr>
                <w:rFonts w:ascii="Arial" w:hAnsi="Arial" w:cs="Arial"/>
                <w14:ligatures w14:val="standardContextual"/>
              </w:rPr>
              <w:t xml:space="preserve"> e.g. </w:t>
            </w:r>
            <w:r w:rsidRPr="00163189">
              <w:rPr>
                <w:rFonts w:ascii="Arial" w:hAnsi="Arial" w:cs="Arial"/>
                <w14:ligatures w14:val="standardContextual"/>
              </w:rPr>
              <w:t>with multiple long term heath conditions</w:t>
            </w:r>
            <w:r>
              <w:rPr>
                <w:rFonts w:ascii="Arial" w:hAnsi="Arial" w:cs="Arial"/>
                <w14:ligatures w14:val="standardContextual"/>
              </w:rPr>
              <w:t xml:space="preserve"> or </w:t>
            </w:r>
            <w:r w:rsidRPr="00163189">
              <w:rPr>
                <w:rFonts w:ascii="Arial" w:hAnsi="Arial" w:cs="Arial"/>
                <w14:ligatures w14:val="standardContextual"/>
              </w:rPr>
              <w:t xml:space="preserve"> </w:t>
            </w:r>
            <w:r>
              <w:rPr>
                <w:rFonts w:ascii="Arial" w:hAnsi="Arial" w:cs="Arial"/>
                <w14:ligatures w14:val="standardContextual"/>
              </w:rPr>
              <w:t xml:space="preserve">mental health  issues </w:t>
            </w:r>
            <w:r w:rsidRPr="00163189">
              <w:rPr>
                <w:rFonts w:ascii="Arial" w:hAnsi="Arial" w:cs="Arial"/>
                <w14:ligatures w14:val="standardContextual"/>
              </w:rPr>
              <w:t>- help navigate the health &amp; social care sector by referring &amp; signposting</w:t>
            </w:r>
            <w:r w:rsidR="009274F8">
              <w:rPr>
                <w:rFonts w:ascii="Arial" w:hAnsi="Arial" w:cs="Arial"/>
                <w14:ligatures w14:val="standardContextual"/>
              </w:rPr>
              <w:t>.</w:t>
            </w:r>
            <w:r w:rsidRPr="00163189">
              <w:rPr>
                <w:rFonts w:ascii="Arial" w:hAnsi="Arial" w:cs="Arial"/>
                <w14:ligatures w14:val="standardContextual"/>
              </w:rPr>
              <w:t xml:space="preserve"> </w:t>
            </w:r>
          </w:p>
          <w:p w14:paraId="7CF322CE" w14:textId="77777777" w:rsidR="00163189" w:rsidRPr="00163189" w:rsidRDefault="00163189" w:rsidP="00163189">
            <w:pPr>
              <w:ind w:left="720"/>
              <w:rPr>
                <w:rFonts w:ascii="Arial" w:hAnsi="Arial" w:cs="Arial"/>
                <w14:ligatures w14:val="standardContextual"/>
              </w:rPr>
            </w:pPr>
          </w:p>
          <w:p w14:paraId="168B2D21" w14:textId="36D6A413" w:rsidR="00163189" w:rsidRPr="00163189" w:rsidRDefault="00163189" w:rsidP="00163189">
            <w:pPr>
              <w:ind w:left="720"/>
              <w:rPr>
                <w:rFonts w:ascii="Arial" w:hAnsi="Arial" w:cs="Arial"/>
                <w14:ligatures w14:val="standardContextual"/>
              </w:rPr>
            </w:pPr>
            <w:r w:rsidRPr="00163189">
              <w:rPr>
                <w:rFonts w:ascii="Arial" w:hAnsi="Arial" w:cs="Arial"/>
                <w:b/>
                <w:bCs/>
                <w14:ligatures w14:val="standardContextual"/>
              </w:rPr>
              <w:t>Social prescribers</w:t>
            </w:r>
            <w:r w:rsidRPr="00163189">
              <w:rPr>
                <w:rFonts w:ascii="Arial" w:hAnsi="Arial" w:cs="Arial"/>
                <w14:ligatures w14:val="standardContextual"/>
              </w:rPr>
              <w:t xml:space="preserve"> work with clients up to six months – occasionally longer for more complex cases – work with </w:t>
            </w:r>
            <w:r>
              <w:rPr>
                <w:rFonts w:ascii="Arial" w:hAnsi="Arial" w:cs="Arial"/>
                <w14:ligatures w14:val="standardContextual"/>
              </w:rPr>
              <w:t xml:space="preserve">mental and </w:t>
            </w:r>
            <w:r w:rsidRPr="00163189">
              <w:rPr>
                <w:rFonts w:ascii="Arial" w:hAnsi="Arial" w:cs="Arial"/>
                <w14:ligatures w14:val="standardContextual"/>
              </w:rPr>
              <w:t xml:space="preserve"> physical health, social isolation  etc </w:t>
            </w:r>
          </w:p>
          <w:p w14:paraId="14FAF31D" w14:textId="6B81BCF3" w:rsidR="00163189" w:rsidRPr="00163189" w:rsidRDefault="00163189" w:rsidP="0001421C">
            <w:pPr>
              <w:ind w:left="720"/>
              <w:rPr>
                <w:rFonts w:ascii="Arial" w:hAnsi="Arial" w:cs="Arial"/>
                <w14:ligatures w14:val="standardContextual"/>
              </w:rPr>
            </w:pPr>
            <w:r>
              <w:rPr>
                <w:rFonts w:ascii="Arial" w:hAnsi="Arial" w:cs="Arial"/>
                <w14:ligatures w14:val="standardContextual"/>
              </w:rPr>
              <w:t xml:space="preserve">Heather </w:t>
            </w:r>
            <w:r w:rsidRPr="00163189">
              <w:rPr>
                <w:rFonts w:ascii="Arial" w:hAnsi="Arial" w:cs="Arial"/>
                <w14:ligatures w14:val="standardContextual"/>
              </w:rPr>
              <w:t xml:space="preserve"> generally say</w:t>
            </w:r>
            <w:r>
              <w:rPr>
                <w:rFonts w:ascii="Arial" w:hAnsi="Arial" w:cs="Arial"/>
                <w14:ligatures w14:val="standardContextual"/>
              </w:rPr>
              <w:t>s</w:t>
            </w:r>
            <w:r w:rsidRPr="00163189">
              <w:rPr>
                <w:rFonts w:ascii="Arial" w:hAnsi="Arial" w:cs="Arial"/>
                <w14:ligatures w14:val="standardContextual"/>
              </w:rPr>
              <w:t xml:space="preserve"> when  introduc</w:t>
            </w:r>
            <w:r>
              <w:rPr>
                <w:rFonts w:ascii="Arial" w:hAnsi="Arial" w:cs="Arial"/>
                <w14:ligatures w14:val="standardContextual"/>
              </w:rPr>
              <w:t xml:space="preserve">ing </w:t>
            </w:r>
            <w:r w:rsidRPr="00163189">
              <w:rPr>
                <w:rFonts w:ascii="Arial" w:hAnsi="Arial" w:cs="Arial"/>
                <w14:ligatures w14:val="standardContextual"/>
              </w:rPr>
              <w:t xml:space="preserve"> </w:t>
            </w:r>
            <w:r>
              <w:rPr>
                <w:rFonts w:ascii="Arial" w:hAnsi="Arial" w:cs="Arial"/>
                <w14:ligatures w14:val="standardContextual"/>
              </w:rPr>
              <w:t>her</w:t>
            </w:r>
            <w:r w:rsidRPr="00163189">
              <w:rPr>
                <w:rFonts w:ascii="Arial" w:hAnsi="Arial" w:cs="Arial"/>
                <w14:ligatures w14:val="standardContextual"/>
              </w:rPr>
              <w:t>self as a social prescriber</w:t>
            </w:r>
            <w:r>
              <w:rPr>
                <w:rFonts w:ascii="Arial" w:hAnsi="Arial" w:cs="Arial"/>
                <w14:ligatures w14:val="standardContextual"/>
              </w:rPr>
              <w:t>:-</w:t>
            </w:r>
            <w:r w:rsidRPr="00163189">
              <w:rPr>
                <w:rFonts w:ascii="Arial" w:hAnsi="Arial" w:cs="Arial"/>
                <w14:ligatures w14:val="standardContextual"/>
              </w:rPr>
              <w:t xml:space="preserve"> </w:t>
            </w:r>
          </w:p>
          <w:p w14:paraId="0450E1F0" w14:textId="77777777" w:rsidR="00163189" w:rsidRPr="00163189" w:rsidRDefault="00163189" w:rsidP="0001421C">
            <w:pPr>
              <w:ind w:left="720"/>
              <w:rPr>
                <w:rStyle w:val="eop"/>
                <w:rFonts w:ascii="Arial" w:hAnsi="Arial" w:cs="Arial"/>
                <w:i/>
                <w:iCs/>
                <w:color w:val="000000"/>
                <w:lang w:eastAsia="en-GB"/>
              </w:rPr>
            </w:pPr>
            <w:r w:rsidRPr="00163189">
              <w:rPr>
                <w:rStyle w:val="normaltextrun"/>
                <w:rFonts w:ascii="Arial" w:hAnsi="Arial" w:cs="Arial"/>
                <w:i/>
                <w:iCs/>
                <w:color w:val="000000"/>
                <w:shd w:val="clear" w:color="auto" w:fill="FFFFFF"/>
              </w:rPr>
              <w:t xml:space="preserve">“As a social prescriber I can help with things such as exploring activities and interests relevant to you.   I offer support by sign posting or referring to services &amp; support such as group support/ social activities &amp; events/counselling/ befriending/ training &amp; courses/carer support/ volunteering &amp;  employment/ financial support. </w:t>
            </w:r>
            <w:r w:rsidRPr="00163189">
              <w:rPr>
                <w:rStyle w:val="normaltextrun"/>
                <w:rFonts w:ascii="Arial" w:hAnsi="Arial" w:cs="Arial"/>
                <w:i/>
                <w:iCs/>
                <w:color w:val="000000"/>
              </w:rPr>
              <w:t>The Social prescribing service works in a holistic way and therefore is person centred. </w:t>
            </w:r>
            <w:r w:rsidRPr="00163189">
              <w:rPr>
                <w:rStyle w:val="eop"/>
                <w:rFonts w:ascii="Arial" w:hAnsi="Arial" w:cs="Arial"/>
                <w:i/>
                <w:iCs/>
                <w:color w:val="000000"/>
              </w:rPr>
              <w:t> “</w:t>
            </w:r>
          </w:p>
          <w:p w14:paraId="7F31BED0" w14:textId="77777777" w:rsidR="00163189" w:rsidRPr="0001421C" w:rsidRDefault="00163189" w:rsidP="0001421C">
            <w:pPr>
              <w:rPr>
                <w:rFonts w:ascii="Arial" w:eastAsia="Times New Roman" w:hAnsi="Arial" w:cs="Arial"/>
                <w:b/>
                <w:bCs/>
              </w:rPr>
            </w:pPr>
          </w:p>
          <w:p w14:paraId="54689B7B" w14:textId="20DA4439" w:rsidR="00163189" w:rsidRPr="0001421C" w:rsidRDefault="005B4423" w:rsidP="0001421C">
            <w:pPr>
              <w:pStyle w:val="ListParagraph"/>
              <w:numPr>
                <w:ilvl w:val="0"/>
                <w:numId w:val="36"/>
              </w:numPr>
              <w:rPr>
                <w:rFonts w:ascii="Arial" w:hAnsi="Arial" w:cs="Arial"/>
                <w14:ligatures w14:val="standardContextual"/>
              </w:rPr>
            </w:pPr>
            <w:r w:rsidRPr="0001421C">
              <w:rPr>
                <w:rFonts w:ascii="Arial" w:eastAsia="Times New Roman" w:hAnsi="Arial" w:cs="Arial"/>
                <w:b/>
                <w:bCs/>
              </w:rPr>
              <w:t>No. of patients using the service?</w:t>
            </w:r>
            <w:r w:rsidR="00163189" w:rsidRPr="0001421C">
              <w:rPr>
                <w:rFonts w:ascii="Arial" w:hAnsi="Arial" w:cs="Arial"/>
                <w14:ligatures w14:val="standardContextual"/>
              </w:rPr>
              <w:t xml:space="preserve"> </w:t>
            </w:r>
            <w:r w:rsidR="0001421C" w:rsidRPr="0001421C">
              <w:rPr>
                <w:rFonts w:ascii="Arial" w:hAnsi="Arial" w:cs="Arial"/>
                <w14:ligatures w14:val="standardContextual"/>
              </w:rPr>
              <w:t xml:space="preserve"> Heather says “f</w:t>
            </w:r>
            <w:r w:rsidR="00163189" w:rsidRPr="0001421C">
              <w:rPr>
                <w:rFonts w:ascii="Arial" w:hAnsi="Arial" w:cs="Arial"/>
                <w14:ligatures w14:val="standardContextual"/>
              </w:rPr>
              <w:t>or social prescriber This varies</w:t>
            </w:r>
            <w:r w:rsidR="0001421C" w:rsidRPr="0001421C">
              <w:rPr>
                <w:rFonts w:ascii="Arial" w:hAnsi="Arial" w:cs="Arial"/>
                <w14:ligatures w14:val="standardContextual"/>
              </w:rPr>
              <w:t>. A</w:t>
            </w:r>
            <w:r w:rsidR="00163189" w:rsidRPr="0001421C">
              <w:rPr>
                <w:rFonts w:ascii="Arial" w:hAnsi="Arial" w:cs="Arial"/>
                <w14:ligatures w14:val="standardContextual"/>
              </w:rPr>
              <w:t>t present I have about 65 patients I think across HGP, Adelaide &amp; Keats a month  – A manageable caseload is 55 a month – but</w:t>
            </w:r>
            <w:r w:rsidR="0001421C" w:rsidRPr="0001421C">
              <w:rPr>
                <w:rFonts w:ascii="Arial" w:hAnsi="Arial" w:cs="Arial"/>
                <w14:ligatures w14:val="standardContextual"/>
              </w:rPr>
              <w:t xml:space="preserve"> this </w:t>
            </w:r>
            <w:r w:rsidR="00163189" w:rsidRPr="0001421C">
              <w:rPr>
                <w:rFonts w:ascii="Arial" w:hAnsi="Arial" w:cs="Arial"/>
                <w14:ligatures w14:val="standardContextual"/>
              </w:rPr>
              <w:t xml:space="preserve"> has gone up to 75 clients in the past &amp; more – I see people pending on need which could be monthly, fortnightly  or every three weeks – I spend an hour with clients either </w:t>
            </w:r>
            <w:r w:rsidR="0001421C" w:rsidRPr="0001421C">
              <w:rPr>
                <w:rFonts w:ascii="Arial" w:hAnsi="Arial" w:cs="Arial"/>
                <w14:ligatures w14:val="standardContextual"/>
              </w:rPr>
              <w:t xml:space="preserve">face to face </w:t>
            </w:r>
            <w:r w:rsidR="00163189" w:rsidRPr="0001421C">
              <w:rPr>
                <w:rFonts w:ascii="Arial" w:hAnsi="Arial" w:cs="Arial"/>
                <w14:ligatures w14:val="standardContextual"/>
              </w:rPr>
              <w:t xml:space="preserve"> at the surgery, </w:t>
            </w:r>
            <w:r w:rsidR="0001421C" w:rsidRPr="0001421C">
              <w:rPr>
                <w:rFonts w:ascii="Arial" w:hAnsi="Arial" w:cs="Arial"/>
                <w14:ligatures w14:val="standardContextual"/>
              </w:rPr>
              <w:t>h</w:t>
            </w:r>
            <w:r w:rsidR="00163189" w:rsidRPr="0001421C">
              <w:rPr>
                <w:rFonts w:ascii="Arial" w:hAnsi="Arial" w:cs="Arial"/>
                <w14:ligatures w14:val="standardContextual"/>
              </w:rPr>
              <w:t xml:space="preserve">ome visit or on the phone </w:t>
            </w:r>
          </w:p>
          <w:p w14:paraId="3E49122A" w14:textId="2FEE89E2" w:rsidR="00163189" w:rsidRPr="0001421C" w:rsidRDefault="00163189" w:rsidP="0001421C">
            <w:pPr>
              <w:ind w:left="720"/>
              <w:rPr>
                <w:rFonts w:ascii="Arial" w:hAnsi="Arial" w:cs="Arial"/>
                <w14:ligatures w14:val="standardContextual"/>
              </w:rPr>
            </w:pPr>
            <w:r w:rsidRPr="0001421C">
              <w:rPr>
                <w:rFonts w:ascii="Arial" w:hAnsi="Arial" w:cs="Arial"/>
                <w:b/>
                <w:bCs/>
                <w14:ligatures w14:val="standardContextual"/>
              </w:rPr>
              <w:t>Care Navigators</w:t>
            </w:r>
            <w:r w:rsidRPr="0001421C">
              <w:rPr>
                <w:rFonts w:ascii="Arial" w:hAnsi="Arial" w:cs="Arial"/>
                <w14:ligatures w14:val="standardContextual"/>
              </w:rPr>
              <w:t xml:space="preserve"> are similar , but work more short</w:t>
            </w:r>
            <w:r w:rsidR="0001421C" w:rsidRPr="0001421C">
              <w:rPr>
                <w:rFonts w:ascii="Arial" w:hAnsi="Arial" w:cs="Arial"/>
                <w14:ligatures w14:val="standardContextual"/>
              </w:rPr>
              <w:t>-</w:t>
            </w:r>
            <w:r w:rsidRPr="0001421C">
              <w:rPr>
                <w:rFonts w:ascii="Arial" w:hAnsi="Arial" w:cs="Arial"/>
                <w14:ligatures w14:val="standardContextual"/>
              </w:rPr>
              <w:t xml:space="preserve">term </w:t>
            </w:r>
          </w:p>
          <w:p w14:paraId="22E0BFA5" w14:textId="0FE726DC" w:rsidR="005B4423" w:rsidRPr="0001421C" w:rsidRDefault="005B4423" w:rsidP="0001421C">
            <w:pPr>
              <w:rPr>
                <w:rFonts w:ascii="Arial" w:eastAsia="Times New Roman" w:hAnsi="Arial" w:cs="Arial"/>
              </w:rPr>
            </w:pPr>
          </w:p>
          <w:p w14:paraId="2324E806" w14:textId="77777777" w:rsidR="005B4423" w:rsidRPr="0001421C" w:rsidRDefault="005B4423" w:rsidP="00163189">
            <w:pPr>
              <w:pStyle w:val="ListParagraph"/>
              <w:numPr>
                <w:ilvl w:val="0"/>
                <w:numId w:val="36"/>
              </w:numPr>
              <w:rPr>
                <w:rFonts w:ascii="Arial" w:eastAsia="Times New Roman" w:hAnsi="Arial" w:cs="Arial"/>
                <w:b/>
                <w:bCs/>
              </w:rPr>
            </w:pPr>
            <w:r w:rsidRPr="0001421C">
              <w:rPr>
                <w:rFonts w:ascii="Arial" w:eastAsia="Times New Roman" w:hAnsi="Arial" w:cs="Arial"/>
                <w:b/>
                <w:bCs/>
              </w:rPr>
              <w:t xml:space="preserve">Is it helping GPs and if so, how?  </w:t>
            </w:r>
          </w:p>
          <w:p w14:paraId="6D574735" w14:textId="5ED66D51" w:rsidR="0001421C" w:rsidRPr="0001421C" w:rsidRDefault="0001421C" w:rsidP="0001421C">
            <w:pPr>
              <w:ind w:left="720"/>
              <w:rPr>
                <w:rFonts w:ascii="Arial" w:hAnsi="Arial" w:cs="Arial"/>
              </w:rPr>
            </w:pPr>
            <w:r w:rsidRPr="0001421C">
              <w:rPr>
                <w:rFonts w:ascii="Arial" w:hAnsi="Arial" w:cs="Arial"/>
              </w:rPr>
              <w:t>Yes – it reduces the amount patients see and book with GPs . Massively says Belgin/</w:t>
            </w:r>
          </w:p>
          <w:p w14:paraId="59E5E1CE" w14:textId="77777777" w:rsidR="005B4423" w:rsidRPr="0001421C" w:rsidRDefault="005B4423" w:rsidP="005B4423">
            <w:pPr>
              <w:pStyle w:val="ListParagraph"/>
              <w:ind w:left="1800"/>
              <w:rPr>
                <w:rFonts w:ascii="Arial" w:eastAsia="Times New Roman" w:hAnsi="Arial" w:cs="Arial"/>
              </w:rPr>
            </w:pPr>
          </w:p>
          <w:p w14:paraId="736E5F6C" w14:textId="77777777" w:rsidR="000408A3" w:rsidRPr="00163189" w:rsidRDefault="000408A3" w:rsidP="0008498C">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tcPr>
          <w:p w14:paraId="6C4FB641" w14:textId="77777777" w:rsidR="000408A3" w:rsidRPr="00163189" w:rsidRDefault="000408A3" w:rsidP="0008498C">
            <w:pPr>
              <w:spacing w:line="276" w:lineRule="auto"/>
              <w:rPr>
                <w:rFonts w:ascii="Arial" w:eastAsia="Times New Roman" w:hAnsi="Arial" w:cs="Arial"/>
                <w:b/>
                <w:bCs/>
              </w:rPr>
            </w:pPr>
          </w:p>
        </w:tc>
      </w:tr>
      <w:tr w:rsidR="0001421C" w:rsidRPr="00163189" w14:paraId="2B28092A" w14:textId="77777777" w:rsidTr="009D10C8">
        <w:tc>
          <w:tcPr>
            <w:tcW w:w="993" w:type="dxa"/>
            <w:tcBorders>
              <w:top w:val="single" w:sz="4" w:space="0" w:color="auto"/>
              <w:left w:val="single" w:sz="4" w:space="0" w:color="auto"/>
              <w:bottom w:val="single" w:sz="4" w:space="0" w:color="auto"/>
              <w:right w:val="single" w:sz="4" w:space="0" w:color="auto"/>
            </w:tcBorders>
          </w:tcPr>
          <w:p w14:paraId="315208DB" w14:textId="6E3B84EA" w:rsidR="0001421C" w:rsidRPr="00163189" w:rsidRDefault="0001421C" w:rsidP="0008498C">
            <w:pPr>
              <w:spacing w:line="276" w:lineRule="auto"/>
              <w:rPr>
                <w:rFonts w:ascii="Arial" w:eastAsia="Times New Roman" w:hAnsi="Arial" w:cs="Arial"/>
                <w:bCs/>
              </w:rPr>
            </w:pPr>
            <w:r>
              <w:rPr>
                <w:rFonts w:ascii="Arial" w:eastAsia="Times New Roman" w:hAnsi="Arial" w:cs="Arial"/>
                <w:bCs/>
              </w:rPr>
              <w:t xml:space="preserve">7 </w:t>
            </w:r>
          </w:p>
        </w:tc>
        <w:tc>
          <w:tcPr>
            <w:tcW w:w="8079" w:type="dxa"/>
            <w:tcBorders>
              <w:top w:val="single" w:sz="4" w:space="0" w:color="auto"/>
              <w:left w:val="single" w:sz="4" w:space="0" w:color="auto"/>
              <w:bottom w:val="single" w:sz="4" w:space="0" w:color="auto"/>
              <w:right w:val="single" w:sz="4" w:space="0" w:color="auto"/>
            </w:tcBorders>
          </w:tcPr>
          <w:p w14:paraId="2CD4ECB5" w14:textId="77777777" w:rsidR="0001421C" w:rsidRDefault="0001421C" w:rsidP="005B4423">
            <w:pPr>
              <w:rPr>
                <w:rFonts w:ascii="Arial" w:eastAsia="Times New Roman" w:hAnsi="Arial" w:cs="Arial"/>
                <w:b/>
                <w:bCs/>
              </w:rPr>
            </w:pPr>
            <w:r w:rsidRPr="0001421C">
              <w:rPr>
                <w:rFonts w:ascii="Arial" w:eastAsia="Times New Roman" w:hAnsi="Arial" w:cs="Arial"/>
                <w:b/>
                <w:bCs/>
              </w:rPr>
              <w:t xml:space="preserve">AOB </w:t>
            </w:r>
          </w:p>
          <w:p w14:paraId="4A0CBE41" w14:textId="77777777" w:rsidR="0001421C" w:rsidRDefault="0001421C" w:rsidP="005B4423">
            <w:pPr>
              <w:rPr>
                <w:rFonts w:ascii="Arial" w:eastAsia="Times New Roman" w:hAnsi="Arial" w:cs="Arial"/>
              </w:rPr>
            </w:pPr>
            <w:r w:rsidRPr="0001421C">
              <w:rPr>
                <w:rFonts w:ascii="Arial" w:eastAsia="Times New Roman" w:hAnsi="Arial" w:cs="Arial"/>
              </w:rPr>
              <w:t>In response to questions</w:t>
            </w:r>
            <w:r>
              <w:rPr>
                <w:rFonts w:ascii="Arial" w:eastAsia="Times New Roman" w:hAnsi="Arial" w:cs="Arial"/>
              </w:rPr>
              <w:t>:</w:t>
            </w:r>
          </w:p>
          <w:p w14:paraId="1EC0D82D" w14:textId="0E638461" w:rsidR="00BE3E5B" w:rsidRDefault="0001421C" w:rsidP="00BE3E5B">
            <w:pPr>
              <w:pStyle w:val="ListParagraph"/>
              <w:numPr>
                <w:ilvl w:val="0"/>
                <w:numId w:val="36"/>
              </w:numPr>
              <w:rPr>
                <w:rFonts w:ascii="Arial" w:eastAsia="Times New Roman" w:hAnsi="Arial" w:cs="Arial"/>
              </w:rPr>
            </w:pPr>
            <w:r w:rsidRPr="00BE3E5B">
              <w:rPr>
                <w:rFonts w:ascii="Arial" w:eastAsia="Times New Roman" w:hAnsi="Arial" w:cs="Arial"/>
              </w:rPr>
              <w:t>Screen</w:t>
            </w:r>
            <w:r w:rsidR="00BE3E5B">
              <w:rPr>
                <w:rFonts w:ascii="Arial" w:eastAsia="Times New Roman" w:hAnsi="Arial" w:cs="Arial"/>
              </w:rPr>
              <w:t>ed</w:t>
            </w:r>
            <w:r w:rsidRPr="00BE3E5B">
              <w:rPr>
                <w:rFonts w:ascii="Arial" w:eastAsia="Times New Roman" w:hAnsi="Arial" w:cs="Arial"/>
              </w:rPr>
              <w:t xml:space="preserve">  </w:t>
            </w:r>
            <w:r w:rsidR="00BE3E5B" w:rsidRPr="00BE3E5B">
              <w:rPr>
                <w:rFonts w:ascii="Arial" w:eastAsia="Times New Roman" w:hAnsi="Arial" w:cs="Arial"/>
                <w:b/>
                <w:bCs/>
              </w:rPr>
              <w:t>blood</w:t>
            </w:r>
            <w:r w:rsidRPr="00BE3E5B">
              <w:rPr>
                <w:rFonts w:ascii="Arial" w:eastAsia="Times New Roman" w:hAnsi="Arial" w:cs="Arial"/>
                <w:b/>
                <w:bCs/>
              </w:rPr>
              <w:t xml:space="preserve"> pressure</w:t>
            </w:r>
            <w:r w:rsidRPr="00BE3E5B">
              <w:rPr>
                <w:rFonts w:ascii="Arial" w:eastAsia="Times New Roman" w:hAnsi="Arial" w:cs="Arial"/>
              </w:rPr>
              <w:t xml:space="preserve"> machin</w:t>
            </w:r>
            <w:r w:rsidR="00BE3E5B">
              <w:rPr>
                <w:rFonts w:ascii="Arial" w:eastAsia="Times New Roman" w:hAnsi="Arial" w:cs="Arial"/>
              </w:rPr>
              <w:t>e</w:t>
            </w:r>
            <w:r w:rsidRPr="00BE3E5B">
              <w:rPr>
                <w:rFonts w:ascii="Arial" w:eastAsia="Times New Roman" w:hAnsi="Arial" w:cs="Arial"/>
              </w:rPr>
              <w:t xml:space="preserve"> an</w:t>
            </w:r>
            <w:r w:rsidR="00BE3E5B">
              <w:rPr>
                <w:rFonts w:ascii="Arial" w:eastAsia="Times New Roman" w:hAnsi="Arial" w:cs="Arial"/>
              </w:rPr>
              <w:t>d</w:t>
            </w:r>
            <w:r w:rsidRPr="00BE3E5B">
              <w:rPr>
                <w:rFonts w:ascii="Arial" w:eastAsia="Times New Roman" w:hAnsi="Arial" w:cs="Arial"/>
              </w:rPr>
              <w:t xml:space="preserve"> </w:t>
            </w:r>
            <w:r w:rsidR="00BE3E5B">
              <w:rPr>
                <w:rFonts w:ascii="Arial" w:eastAsia="Times New Roman" w:hAnsi="Arial" w:cs="Arial"/>
              </w:rPr>
              <w:t xml:space="preserve">separate </w:t>
            </w:r>
            <w:r w:rsidR="00BE3E5B" w:rsidRPr="00BE3E5B">
              <w:rPr>
                <w:rFonts w:ascii="Arial" w:eastAsia="Times New Roman" w:hAnsi="Arial" w:cs="Arial"/>
                <w:b/>
                <w:bCs/>
              </w:rPr>
              <w:t>breast-feeding</w:t>
            </w:r>
            <w:r w:rsidRPr="00BE3E5B">
              <w:rPr>
                <w:rFonts w:ascii="Arial" w:eastAsia="Times New Roman" w:hAnsi="Arial" w:cs="Arial"/>
              </w:rPr>
              <w:t xml:space="preserve"> </w:t>
            </w:r>
            <w:r w:rsidR="00BE3E5B" w:rsidRPr="00BE3E5B">
              <w:rPr>
                <w:rFonts w:ascii="Arial" w:eastAsia="Times New Roman" w:hAnsi="Arial" w:cs="Arial"/>
              </w:rPr>
              <w:t>cubicle</w:t>
            </w:r>
            <w:r w:rsidRPr="00BE3E5B">
              <w:rPr>
                <w:rFonts w:ascii="Arial" w:eastAsia="Times New Roman" w:hAnsi="Arial" w:cs="Arial"/>
              </w:rPr>
              <w:t xml:space="preserve"> now in place in </w:t>
            </w:r>
            <w:r w:rsidR="00BE3E5B">
              <w:rPr>
                <w:rFonts w:ascii="Arial" w:eastAsia="Times New Roman" w:hAnsi="Arial" w:cs="Arial"/>
              </w:rPr>
              <w:t xml:space="preserve">the </w:t>
            </w:r>
            <w:r w:rsidRPr="00BE3E5B">
              <w:rPr>
                <w:rFonts w:ascii="Arial" w:eastAsia="Times New Roman" w:hAnsi="Arial" w:cs="Arial"/>
              </w:rPr>
              <w:t>wa</w:t>
            </w:r>
            <w:r w:rsidR="00BE3E5B">
              <w:rPr>
                <w:rFonts w:ascii="Arial" w:eastAsia="Times New Roman" w:hAnsi="Arial" w:cs="Arial"/>
              </w:rPr>
              <w:t>i</w:t>
            </w:r>
            <w:r w:rsidRPr="00BE3E5B">
              <w:rPr>
                <w:rFonts w:ascii="Arial" w:eastAsia="Times New Roman" w:hAnsi="Arial" w:cs="Arial"/>
              </w:rPr>
              <w:t>ting room</w:t>
            </w:r>
          </w:p>
          <w:p w14:paraId="74D4EB25" w14:textId="325C53C3" w:rsidR="00BE3E5B" w:rsidRDefault="00BE3E5B" w:rsidP="00BE3E5B">
            <w:pPr>
              <w:pStyle w:val="ListParagraph"/>
              <w:numPr>
                <w:ilvl w:val="0"/>
                <w:numId w:val="36"/>
              </w:numPr>
              <w:rPr>
                <w:rFonts w:ascii="Arial" w:eastAsia="Times New Roman" w:hAnsi="Arial" w:cs="Arial"/>
              </w:rPr>
            </w:pPr>
            <w:r w:rsidRPr="00BE3E5B">
              <w:rPr>
                <w:rFonts w:ascii="Arial" w:eastAsia="Times New Roman" w:hAnsi="Arial" w:cs="Arial"/>
                <w:b/>
                <w:bCs/>
              </w:rPr>
              <w:t>Staff photo  board</w:t>
            </w:r>
            <w:r>
              <w:rPr>
                <w:rFonts w:ascii="Arial" w:eastAsia="Times New Roman" w:hAnsi="Arial" w:cs="Arial"/>
              </w:rPr>
              <w:t xml:space="preserve"> is  up to much acclaim  – clean, simple, informative, and fresh. </w:t>
            </w:r>
          </w:p>
          <w:p w14:paraId="4E2BF575" w14:textId="77777777" w:rsidR="0001421C" w:rsidRDefault="00BE3E5B" w:rsidP="00BE3E5B">
            <w:pPr>
              <w:pStyle w:val="ListParagraph"/>
              <w:numPr>
                <w:ilvl w:val="0"/>
                <w:numId w:val="36"/>
              </w:numPr>
              <w:rPr>
                <w:rFonts w:ascii="Arial" w:eastAsia="Times New Roman" w:hAnsi="Arial" w:cs="Arial"/>
              </w:rPr>
            </w:pPr>
            <w:r>
              <w:rPr>
                <w:rFonts w:ascii="Arial" w:eastAsia="Times New Roman" w:hAnsi="Arial" w:cs="Arial"/>
                <w:b/>
                <w:bCs/>
              </w:rPr>
              <w:t xml:space="preserve">PA (Physician Associates ) photo and information board </w:t>
            </w:r>
            <w:r>
              <w:rPr>
                <w:rFonts w:ascii="Arial" w:eastAsia="Times New Roman" w:hAnsi="Arial" w:cs="Arial"/>
              </w:rPr>
              <w:t xml:space="preserve">is also up and contains information about who they are and what they do. </w:t>
            </w:r>
          </w:p>
          <w:p w14:paraId="106D7DF4" w14:textId="1B063689" w:rsidR="00BE3E5B" w:rsidRDefault="00BE3E5B" w:rsidP="00BE3E5B">
            <w:pPr>
              <w:pStyle w:val="ListParagraph"/>
              <w:numPr>
                <w:ilvl w:val="0"/>
                <w:numId w:val="36"/>
              </w:numPr>
              <w:rPr>
                <w:rFonts w:ascii="Arial" w:eastAsia="Times New Roman" w:hAnsi="Arial" w:cs="Arial"/>
              </w:rPr>
            </w:pPr>
            <w:r>
              <w:rPr>
                <w:rFonts w:ascii="Arial" w:eastAsia="Times New Roman" w:hAnsi="Arial" w:cs="Arial"/>
                <w:b/>
                <w:bCs/>
              </w:rPr>
              <w:t xml:space="preserve">The yellow PPG information folder  </w:t>
            </w:r>
            <w:r>
              <w:rPr>
                <w:rFonts w:ascii="Arial" w:eastAsia="Times New Roman" w:hAnsi="Arial" w:cs="Arial"/>
              </w:rPr>
              <w:t>is also available in the waiting room.</w:t>
            </w:r>
          </w:p>
          <w:p w14:paraId="332A9293" w14:textId="19550D62" w:rsidR="00BE3E5B" w:rsidRPr="00BE3E5B" w:rsidRDefault="00BE3E5B" w:rsidP="00BE3E5B">
            <w:pPr>
              <w:pStyle w:val="ListParagraph"/>
              <w:numPr>
                <w:ilvl w:val="0"/>
                <w:numId w:val="36"/>
              </w:numPr>
              <w:rPr>
                <w:rFonts w:ascii="Arial" w:eastAsia="Times New Roman" w:hAnsi="Arial" w:cs="Arial"/>
              </w:rPr>
            </w:pPr>
            <w:r>
              <w:rPr>
                <w:rFonts w:ascii="Arial" w:eastAsia="Times New Roman" w:hAnsi="Arial" w:cs="Arial"/>
              </w:rPr>
              <w:t xml:space="preserve"> HS2 work has had very little </w:t>
            </w:r>
            <w:r w:rsidR="002F3C52">
              <w:rPr>
                <w:rFonts w:ascii="Arial" w:eastAsia="Times New Roman" w:hAnsi="Arial" w:cs="Arial"/>
              </w:rPr>
              <w:t xml:space="preserve"> </w:t>
            </w:r>
            <w:r>
              <w:rPr>
                <w:rFonts w:ascii="Arial" w:eastAsia="Times New Roman" w:hAnsi="Arial" w:cs="Arial"/>
              </w:rPr>
              <w:t>impact on the wo</w:t>
            </w:r>
            <w:r w:rsidR="002F3C52">
              <w:rPr>
                <w:rFonts w:ascii="Arial" w:eastAsia="Times New Roman" w:hAnsi="Arial" w:cs="Arial"/>
              </w:rPr>
              <w:t>r</w:t>
            </w:r>
            <w:r>
              <w:rPr>
                <w:rFonts w:ascii="Arial" w:eastAsia="Times New Roman" w:hAnsi="Arial" w:cs="Arial"/>
              </w:rPr>
              <w:t>k of t</w:t>
            </w:r>
            <w:r w:rsidR="002F3C52">
              <w:rPr>
                <w:rFonts w:ascii="Arial" w:eastAsia="Times New Roman" w:hAnsi="Arial" w:cs="Arial"/>
              </w:rPr>
              <w:t xml:space="preserve">he of he Practice and the HS2  staff have  a good communication process with the practice </w:t>
            </w:r>
          </w:p>
        </w:tc>
        <w:tc>
          <w:tcPr>
            <w:tcW w:w="1276" w:type="dxa"/>
            <w:tcBorders>
              <w:top w:val="single" w:sz="4" w:space="0" w:color="auto"/>
              <w:left w:val="single" w:sz="4" w:space="0" w:color="auto"/>
              <w:bottom w:val="single" w:sz="4" w:space="0" w:color="auto"/>
              <w:right w:val="single" w:sz="4" w:space="0" w:color="auto"/>
            </w:tcBorders>
          </w:tcPr>
          <w:p w14:paraId="0345E327" w14:textId="77777777" w:rsidR="0001421C" w:rsidRPr="00163189" w:rsidRDefault="0001421C" w:rsidP="0008498C">
            <w:pPr>
              <w:spacing w:line="276" w:lineRule="auto"/>
              <w:rPr>
                <w:rFonts w:ascii="Arial" w:eastAsia="Times New Roman" w:hAnsi="Arial" w:cs="Arial"/>
                <w:b/>
                <w:bCs/>
              </w:rPr>
            </w:pPr>
          </w:p>
        </w:tc>
      </w:tr>
    </w:tbl>
    <w:p w14:paraId="64A75819" w14:textId="77777777" w:rsidR="004A01FE" w:rsidRPr="00163189" w:rsidRDefault="004A01FE" w:rsidP="00B60C55">
      <w:pPr>
        <w:rPr>
          <w:rFonts w:ascii="Arial" w:hAnsi="Arial" w:cs="Arial"/>
          <w:b/>
          <w:bCs/>
        </w:rPr>
      </w:pPr>
    </w:p>
    <w:p w14:paraId="71D2D173" w14:textId="77777777" w:rsidR="002F3C52" w:rsidRDefault="002F3C52" w:rsidP="002C7971">
      <w:pPr>
        <w:ind w:left="295"/>
        <w:rPr>
          <w:rFonts w:ascii="Arial" w:eastAsia="Times New Roman" w:hAnsi="Arial" w:cs="Arial"/>
          <w:sz w:val="24"/>
          <w:szCs w:val="24"/>
        </w:rPr>
      </w:pPr>
      <w:r>
        <w:rPr>
          <w:rFonts w:ascii="Arial" w:eastAsia="Times New Roman" w:hAnsi="Arial" w:cs="Arial"/>
          <w:sz w:val="24"/>
          <w:szCs w:val="24"/>
        </w:rPr>
        <w:t xml:space="preserve">  </w:t>
      </w:r>
      <w:r w:rsidR="00485CE0" w:rsidRPr="00485CE0">
        <w:rPr>
          <w:rFonts w:ascii="Arial" w:eastAsia="Times New Roman" w:hAnsi="Arial" w:cs="Arial"/>
          <w:sz w:val="24"/>
          <w:szCs w:val="24"/>
        </w:rPr>
        <w:t xml:space="preserve">Proposed </w:t>
      </w:r>
      <w:r w:rsidR="00D72DE2">
        <w:rPr>
          <w:rFonts w:ascii="Arial" w:eastAsia="Times New Roman" w:hAnsi="Arial" w:cs="Arial"/>
          <w:sz w:val="24"/>
          <w:szCs w:val="24"/>
        </w:rPr>
        <w:t>future</w:t>
      </w:r>
      <w:r w:rsidR="00205EBB" w:rsidRPr="00485CE0">
        <w:rPr>
          <w:rFonts w:ascii="Arial" w:eastAsia="Times New Roman" w:hAnsi="Arial" w:cs="Arial"/>
          <w:sz w:val="24"/>
          <w:szCs w:val="24"/>
        </w:rPr>
        <w:t xml:space="preserve"> meeting</w:t>
      </w:r>
      <w:r w:rsidR="00D72DE2">
        <w:rPr>
          <w:rFonts w:ascii="Arial" w:eastAsia="Times New Roman" w:hAnsi="Arial" w:cs="Arial"/>
          <w:sz w:val="24"/>
          <w:szCs w:val="24"/>
        </w:rPr>
        <w:t>s:</w:t>
      </w:r>
      <w:r w:rsidR="00205EBB" w:rsidRPr="00485CE0">
        <w:rPr>
          <w:rFonts w:ascii="Arial" w:eastAsia="Times New Roman" w:hAnsi="Arial" w:cs="Arial"/>
          <w:sz w:val="24"/>
          <w:szCs w:val="24"/>
        </w:rPr>
        <w:t xml:space="preserve"> </w:t>
      </w:r>
    </w:p>
    <w:p w14:paraId="05163D57" w14:textId="40B81A39" w:rsidR="00D72DE2" w:rsidRDefault="009B3A38" w:rsidP="002C7971">
      <w:pPr>
        <w:ind w:left="295"/>
        <w:rPr>
          <w:rFonts w:ascii="Arial" w:eastAsia="Times New Roman" w:hAnsi="Arial" w:cs="Arial"/>
          <w:sz w:val="24"/>
          <w:szCs w:val="24"/>
        </w:rPr>
      </w:pPr>
      <w:r w:rsidRPr="00485CE0">
        <w:rPr>
          <w:rFonts w:ascii="Arial" w:eastAsia="Times New Roman" w:hAnsi="Arial" w:cs="Arial"/>
          <w:sz w:val="24"/>
          <w:szCs w:val="24"/>
        </w:rPr>
        <w:t xml:space="preserve">  </w:t>
      </w:r>
    </w:p>
    <w:p w14:paraId="1CB003E7" w14:textId="77777777" w:rsidR="002F3C52" w:rsidRPr="00F223FD" w:rsidRDefault="009B3A38" w:rsidP="002F3C52">
      <w:pPr>
        <w:ind w:firstLine="425"/>
        <w:rPr>
          <w:rFonts w:ascii="Arial" w:eastAsia="Times New Roman" w:hAnsi="Arial" w:cs="Arial"/>
          <w:sz w:val="24"/>
          <w:szCs w:val="24"/>
        </w:rPr>
      </w:pPr>
      <w:r w:rsidRPr="00F223FD">
        <w:rPr>
          <w:rFonts w:ascii="Arial" w:eastAsia="Times New Roman" w:hAnsi="Arial" w:cs="Arial"/>
          <w:sz w:val="24"/>
          <w:szCs w:val="24"/>
        </w:rPr>
        <w:t>Wed</w:t>
      </w:r>
      <w:r w:rsidR="00205EBB" w:rsidRPr="00F223FD">
        <w:rPr>
          <w:rFonts w:ascii="Arial" w:eastAsia="Times New Roman" w:hAnsi="Arial" w:cs="Arial"/>
          <w:sz w:val="24"/>
          <w:szCs w:val="24"/>
        </w:rPr>
        <w:t xml:space="preserve"> </w:t>
      </w:r>
      <w:r w:rsidR="00513E96" w:rsidRPr="00F223FD">
        <w:rPr>
          <w:rFonts w:ascii="Arial" w:eastAsia="Times New Roman" w:hAnsi="Arial" w:cs="Arial"/>
          <w:sz w:val="24"/>
          <w:szCs w:val="24"/>
        </w:rPr>
        <w:t xml:space="preserve"> </w:t>
      </w:r>
      <w:r w:rsidR="00485CE0" w:rsidRPr="00F223FD">
        <w:rPr>
          <w:rFonts w:ascii="Arial" w:eastAsia="Times New Roman" w:hAnsi="Arial" w:cs="Arial"/>
          <w:sz w:val="24"/>
          <w:szCs w:val="24"/>
        </w:rPr>
        <w:t xml:space="preserve">20 </w:t>
      </w:r>
      <w:r w:rsidR="00D72DE2" w:rsidRPr="00F223FD">
        <w:rPr>
          <w:rFonts w:ascii="Arial" w:eastAsia="Times New Roman" w:hAnsi="Arial" w:cs="Arial"/>
          <w:sz w:val="24"/>
          <w:szCs w:val="24"/>
        </w:rPr>
        <w:t>Mar</w:t>
      </w:r>
      <w:r w:rsidR="0005787D" w:rsidRPr="00F223FD">
        <w:rPr>
          <w:rFonts w:ascii="Arial" w:eastAsia="Times New Roman" w:hAnsi="Arial" w:cs="Arial"/>
          <w:sz w:val="24"/>
          <w:szCs w:val="24"/>
        </w:rPr>
        <w:t xml:space="preserve"> </w:t>
      </w:r>
      <w:r w:rsidR="00205EBB" w:rsidRPr="00F223FD">
        <w:rPr>
          <w:rFonts w:ascii="Arial" w:eastAsia="Times New Roman" w:hAnsi="Arial" w:cs="Arial"/>
          <w:sz w:val="24"/>
          <w:szCs w:val="24"/>
        </w:rPr>
        <w:t xml:space="preserve"> 202</w:t>
      </w:r>
      <w:r w:rsidR="001B2393" w:rsidRPr="00F223FD">
        <w:rPr>
          <w:rFonts w:ascii="Arial" w:eastAsia="Times New Roman" w:hAnsi="Arial" w:cs="Arial"/>
          <w:sz w:val="24"/>
          <w:szCs w:val="24"/>
        </w:rPr>
        <w:t>4</w:t>
      </w:r>
      <w:r w:rsidR="0005787D" w:rsidRPr="00F223FD">
        <w:rPr>
          <w:rFonts w:ascii="Arial" w:eastAsia="Times New Roman" w:hAnsi="Arial" w:cs="Arial"/>
          <w:sz w:val="24"/>
          <w:szCs w:val="24"/>
        </w:rPr>
        <w:t>,</w:t>
      </w:r>
      <w:r w:rsidR="00205EBB" w:rsidRPr="00F223FD">
        <w:rPr>
          <w:rFonts w:ascii="Arial" w:eastAsia="Times New Roman" w:hAnsi="Arial" w:cs="Arial"/>
          <w:sz w:val="24"/>
          <w:szCs w:val="24"/>
        </w:rPr>
        <w:t xml:space="preserve">  12 -1.</w:t>
      </w:r>
      <w:r w:rsidR="00513E96" w:rsidRPr="00F223FD">
        <w:rPr>
          <w:rFonts w:ascii="Arial" w:eastAsia="Times New Roman" w:hAnsi="Arial" w:cs="Arial"/>
          <w:sz w:val="24"/>
          <w:szCs w:val="24"/>
        </w:rPr>
        <w:t>0</w:t>
      </w:r>
      <w:r w:rsidR="00205EBB" w:rsidRPr="00F223FD">
        <w:rPr>
          <w:rFonts w:ascii="Arial" w:eastAsia="Times New Roman" w:hAnsi="Arial" w:cs="Arial"/>
          <w:sz w:val="24"/>
          <w:szCs w:val="24"/>
        </w:rPr>
        <w:t>0</w:t>
      </w:r>
      <w:r w:rsidR="001F4405" w:rsidRPr="00F223FD">
        <w:rPr>
          <w:rFonts w:ascii="Arial" w:eastAsia="Times New Roman" w:hAnsi="Arial" w:cs="Arial"/>
          <w:sz w:val="24"/>
          <w:szCs w:val="24"/>
        </w:rPr>
        <w:t xml:space="preserve"> </w:t>
      </w:r>
      <w:r w:rsidR="00E31408" w:rsidRPr="00F223FD">
        <w:rPr>
          <w:rFonts w:ascii="Arial" w:eastAsia="Times New Roman" w:hAnsi="Arial" w:cs="Arial"/>
          <w:sz w:val="24"/>
          <w:szCs w:val="24"/>
        </w:rPr>
        <w:t>pm</w:t>
      </w:r>
      <w:r w:rsidR="00D72DE2" w:rsidRPr="00F223FD">
        <w:rPr>
          <w:rFonts w:ascii="Arial" w:eastAsia="Times New Roman" w:hAnsi="Arial" w:cs="Arial"/>
          <w:sz w:val="24"/>
          <w:szCs w:val="24"/>
        </w:rPr>
        <w:t xml:space="preserve"> on zoom</w:t>
      </w:r>
    </w:p>
    <w:p w14:paraId="0654F7FD" w14:textId="7CD89A9A" w:rsidR="00D72DE2" w:rsidRPr="00F223FD" w:rsidRDefault="00D72DE2" w:rsidP="002F3C52">
      <w:pPr>
        <w:ind w:firstLine="425"/>
        <w:rPr>
          <w:rFonts w:ascii="Arial" w:eastAsia="Times New Roman" w:hAnsi="Arial" w:cs="Arial"/>
          <w:sz w:val="24"/>
          <w:szCs w:val="24"/>
        </w:rPr>
      </w:pPr>
      <w:r w:rsidRPr="00F223FD">
        <w:rPr>
          <w:rFonts w:ascii="Arial" w:eastAsia="Times New Roman" w:hAnsi="Arial" w:cs="Arial"/>
          <w:sz w:val="24"/>
          <w:szCs w:val="24"/>
        </w:rPr>
        <w:t xml:space="preserve"> </w:t>
      </w:r>
    </w:p>
    <w:p w14:paraId="3E1B381B" w14:textId="77777777" w:rsidR="002F3C52" w:rsidRPr="00F223FD" w:rsidRDefault="00D72DE2" w:rsidP="002F3C52">
      <w:pPr>
        <w:ind w:firstLine="425"/>
        <w:rPr>
          <w:rFonts w:ascii="Arial" w:eastAsia="Times New Roman" w:hAnsi="Arial" w:cs="Arial"/>
          <w:sz w:val="24"/>
          <w:szCs w:val="24"/>
        </w:rPr>
      </w:pPr>
      <w:r w:rsidRPr="00F223FD">
        <w:rPr>
          <w:rFonts w:ascii="Arial" w:eastAsia="Times New Roman" w:hAnsi="Arial" w:cs="Arial"/>
          <w:sz w:val="24"/>
          <w:szCs w:val="24"/>
        </w:rPr>
        <w:t xml:space="preserve">Wed </w:t>
      </w:r>
      <w:r w:rsidR="002F3C52" w:rsidRPr="00F223FD">
        <w:rPr>
          <w:rFonts w:ascii="Arial" w:eastAsia="Times New Roman" w:hAnsi="Arial" w:cs="Arial"/>
          <w:sz w:val="24"/>
          <w:szCs w:val="24"/>
        </w:rPr>
        <w:t>8</w:t>
      </w:r>
      <w:r w:rsidRPr="00F223FD">
        <w:rPr>
          <w:rFonts w:ascii="Arial" w:eastAsia="Times New Roman" w:hAnsi="Arial" w:cs="Arial"/>
          <w:sz w:val="24"/>
          <w:szCs w:val="24"/>
        </w:rPr>
        <w:t xml:space="preserve"> May 2024 12.15 -1.15 </w:t>
      </w:r>
      <w:r w:rsidRPr="00F223FD">
        <w:rPr>
          <w:rFonts w:ascii="Arial" w:eastAsia="Times New Roman" w:hAnsi="Arial" w:cs="Arial"/>
          <w:b/>
          <w:bCs/>
          <w:sz w:val="24"/>
          <w:szCs w:val="24"/>
        </w:rPr>
        <w:t>face to face</w:t>
      </w:r>
      <w:r w:rsidRPr="00F223FD">
        <w:rPr>
          <w:rFonts w:ascii="Arial" w:eastAsia="Times New Roman" w:hAnsi="Arial" w:cs="Arial"/>
          <w:sz w:val="24"/>
          <w:szCs w:val="24"/>
        </w:rPr>
        <w:t xml:space="preserve">. </w:t>
      </w:r>
    </w:p>
    <w:p w14:paraId="5AC47892" w14:textId="55A46B73" w:rsidR="00F66490" w:rsidRPr="00F223FD" w:rsidRDefault="00D72DE2" w:rsidP="002F3C52">
      <w:pPr>
        <w:ind w:firstLine="425"/>
        <w:rPr>
          <w:rFonts w:ascii="Arial" w:eastAsia="Times New Roman" w:hAnsi="Arial" w:cs="Arial"/>
          <w:sz w:val="24"/>
          <w:szCs w:val="24"/>
        </w:rPr>
      </w:pPr>
      <w:r w:rsidRPr="00F223FD">
        <w:rPr>
          <w:rFonts w:ascii="Arial" w:eastAsia="Times New Roman" w:hAnsi="Arial" w:cs="Arial"/>
          <w:sz w:val="24"/>
          <w:szCs w:val="24"/>
        </w:rPr>
        <w:t>Note</w:t>
      </w:r>
      <w:r w:rsidR="002F3C52" w:rsidRPr="00F223FD">
        <w:rPr>
          <w:rFonts w:ascii="Arial" w:eastAsia="Times New Roman" w:hAnsi="Arial" w:cs="Arial"/>
          <w:sz w:val="24"/>
          <w:szCs w:val="24"/>
        </w:rPr>
        <w:t>:</w:t>
      </w:r>
      <w:r w:rsidRPr="00F223FD">
        <w:rPr>
          <w:rFonts w:ascii="Arial" w:eastAsia="Times New Roman" w:hAnsi="Arial" w:cs="Arial"/>
          <w:sz w:val="24"/>
          <w:szCs w:val="24"/>
        </w:rPr>
        <w:t xml:space="preserve"> </w:t>
      </w:r>
      <w:r w:rsidR="002F3C52" w:rsidRPr="00F223FD">
        <w:rPr>
          <w:rFonts w:ascii="Arial" w:eastAsia="Times New Roman" w:hAnsi="Arial" w:cs="Arial"/>
          <w:sz w:val="24"/>
          <w:szCs w:val="24"/>
        </w:rPr>
        <w:t>R</w:t>
      </w:r>
      <w:r w:rsidRPr="00F223FD">
        <w:rPr>
          <w:rFonts w:ascii="Arial" w:eastAsia="Times New Roman" w:hAnsi="Arial" w:cs="Arial"/>
          <w:sz w:val="24"/>
          <w:szCs w:val="24"/>
        </w:rPr>
        <w:t xml:space="preserve">evised </w:t>
      </w:r>
      <w:r w:rsidR="002F3C52" w:rsidRPr="00F223FD">
        <w:rPr>
          <w:rFonts w:ascii="Arial" w:eastAsia="Times New Roman" w:hAnsi="Arial" w:cs="Arial"/>
          <w:sz w:val="24"/>
          <w:szCs w:val="24"/>
        </w:rPr>
        <w:t xml:space="preserve">date (from 1st May) and slightly revised </w:t>
      </w:r>
      <w:r w:rsidRPr="00F223FD">
        <w:rPr>
          <w:rFonts w:ascii="Arial" w:eastAsia="Times New Roman" w:hAnsi="Arial" w:cs="Arial"/>
          <w:sz w:val="24"/>
          <w:szCs w:val="24"/>
        </w:rPr>
        <w:t>time to fit in</w:t>
      </w:r>
      <w:r w:rsidR="002F3C52" w:rsidRPr="00F223FD">
        <w:rPr>
          <w:rFonts w:ascii="Arial" w:eastAsia="Times New Roman" w:hAnsi="Arial" w:cs="Arial"/>
          <w:sz w:val="24"/>
          <w:szCs w:val="24"/>
        </w:rPr>
        <w:t xml:space="preserve"> with clinics.</w:t>
      </w:r>
      <w:r w:rsidRPr="00F223FD">
        <w:rPr>
          <w:rFonts w:ascii="Arial" w:eastAsia="Times New Roman" w:hAnsi="Arial" w:cs="Arial"/>
          <w:sz w:val="24"/>
          <w:szCs w:val="24"/>
        </w:rPr>
        <w:t xml:space="preserve">                                        </w:t>
      </w:r>
    </w:p>
    <w:p w14:paraId="15ACA0AC" w14:textId="77777777" w:rsidR="0008498C" w:rsidRPr="00F223FD" w:rsidRDefault="0008498C" w:rsidP="00644838">
      <w:pPr>
        <w:ind w:left="295"/>
        <w:rPr>
          <w:rFonts w:ascii="Arial" w:eastAsia="Times New Roman" w:hAnsi="Arial" w:cs="Arial"/>
          <w:sz w:val="24"/>
          <w:szCs w:val="24"/>
        </w:rPr>
      </w:pPr>
    </w:p>
    <w:p w14:paraId="36E153FE" w14:textId="3DDB3C8F" w:rsidR="0008498C" w:rsidRDefault="0008498C" w:rsidP="0008498C">
      <w:pPr>
        <w:rPr>
          <w:b/>
          <w:bCs/>
          <w14:ligatures w14:val="standardContextual"/>
        </w:rPr>
      </w:pPr>
    </w:p>
    <w:p w14:paraId="7D60160E" w14:textId="77777777" w:rsidR="0008498C" w:rsidRDefault="0008498C" w:rsidP="0008498C">
      <w:pPr>
        <w:rPr>
          <w:lang w:eastAsia="en-GB"/>
        </w:rPr>
      </w:pPr>
    </w:p>
    <w:p w14:paraId="76AEB26D" w14:textId="77777777" w:rsidR="0008498C" w:rsidRDefault="0008498C" w:rsidP="0008498C"/>
    <w:p w14:paraId="04BCE4B1" w14:textId="77777777" w:rsidR="0008498C" w:rsidRPr="00644838" w:rsidRDefault="0008498C" w:rsidP="00644838">
      <w:pPr>
        <w:ind w:left="295"/>
        <w:rPr>
          <w:rFonts w:ascii="Arial" w:eastAsia="Times New Roman" w:hAnsi="Arial" w:cs="Arial"/>
          <w:sz w:val="24"/>
          <w:szCs w:val="24"/>
        </w:rPr>
      </w:pPr>
    </w:p>
    <w:sectPr w:rsidR="0008498C" w:rsidRPr="0064483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D5DD" w14:textId="77777777" w:rsidR="00C75268" w:rsidRDefault="00C75268" w:rsidP="00C014A8">
      <w:r>
        <w:separator/>
      </w:r>
    </w:p>
  </w:endnote>
  <w:endnote w:type="continuationSeparator" w:id="0">
    <w:p w14:paraId="1CD34425" w14:textId="77777777" w:rsidR="00C75268" w:rsidRDefault="00C75268" w:rsidP="00C01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322087"/>
      <w:docPartObj>
        <w:docPartGallery w:val="Page Numbers (Bottom of Page)"/>
        <w:docPartUnique/>
      </w:docPartObj>
    </w:sdtPr>
    <w:sdtEndPr>
      <w:rPr>
        <w:noProof/>
      </w:rPr>
    </w:sdtEndPr>
    <w:sdtContent>
      <w:p w14:paraId="7A5D4941" w14:textId="50D568B4" w:rsidR="00C014A8" w:rsidRDefault="00C014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079E7" w14:textId="77777777" w:rsidR="00C014A8" w:rsidRDefault="00C0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F6FE" w14:textId="77777777" w:rsidR="00C75268" w:rsidRDefault="00C75268" w:rsidP="00C014A8">
      <w:r>
        <w:separator/>
      </w:r>
    </w:p>
  </w:footnote>
  <w:footnote w:type="continuationSeparator" w:id="0">
    <w:p w14:paraId="0AF92070" w14:textId="77777777" w:rsidR="00C75268" w:rsidRDefault="00C75268" w:rsidP="00C01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A7"/>
    <w:multiLevelType w:val="hybridMultilevel"/>
    <w:tmpl w:val="C526D71C"/>
    <w:lvl w:ilvl="0" w:tplc="08090001">
      <w:start w:val="1"/>
      <w:numFmt w:val="bullet"/>
      <w:lvlText w:val=""/>
      <w:lvlJc w:val="left"/>
      <w:pPr>
        <w:ind w:left="1780" w:hanging="360"/>
      </w:pPr>
      <w:rPr>
        <w:rFonts w:ascii="Symbol" w:hAnsi="Symbol"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1" w15:restartNumberingAfterBreak="0">
    <w:nsid w:val="0C153136"/>
    <w:multiLevelType w:val="hybridMultilevel"/>
    <w:tmpl w:val="AA2ABD94"/>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567" w:hanging="360"/>
      </w:pPr>
      <w:rPr>
        <w:rFonts w:ascii="Courier New" w:hAnsi="Courier New" w:cs="Courier New" w:hint="default"/>
      </w:rPr>
    </w:lvl>
    <w:lvl w:ilvl="2" w:tplc="08090005">
      <w:start w:val="1"/>
      <w:numFmt w:val="bullet"/>
      <w:lvlText w:val=""/>
      <w:lvlJc w:val="left"/>
      <w:pPr>
        <w:ind w:left="1287" w:hanging="360"/>
      </w:pPr>
      <w:rPr>
        <w:rFonts w:ascii="Wingdings" w:hAnsi="Wingdings" w:hint="default"/>
      </w:rPr>
    </w:lvl>
    <w:lvl w:ilvl="3" w:tplc="08090001">
      <w:start w:val="1"/>
      <w:numFmt w:val="bullet"/>
      <w:lvlText w:val=""/>
      <w:lvlJc w:val="left"/>
      <w:pPr>
        <w:ind w:left="2007" w:hanging="360"/>
      </w:pPr>
      <w:rPr>
        <w:rFonts w:ascii="Symbol" w:hAnsi="Symbol" w:hint="default"/>
      </w:rPr>
    </w:lvl>
    <w:lvl w:ilvl="4" w:tplc="08090003">
      <w:start w:val="1"/>
      <w:numFmt w:val="bullet"/>
      <w:lvlText w:val="o"/>
      <w:lvlJc w:val="left"/>
      <w:pPr>
        <w:ind w:left="2727" w:hanging="360"/>
      </w:pPr>
      <w:rPr>
        <w:rFonts w:ascii="Courier New" w:hAnsi="Courier New" w:cs="Courier New" w:hint="default"/>
      </w:rPr>
    </w:lvl>
    <w:lvl w:ilvl="5" w:tplc="08090005">
      <w:start w:val="1"/>
      <w:numFmt w:val="bullet"/>
      <w:lvlText w:val=""/>
      <w:lvlJc w:val="left"/>
      <w:pPr>
        <w:ind w:left="3447" w:hanging="360"/>
      </w:pPr>
      <w:rPr>
        <w:rFonts w:ascii="Wingdings" w:hAnsi="Wingdings" w:hint="default"/>
      </w:rPr>
    </w:lvl>
    <w:lvl w:ilvl="6" w:tplc="08090001">
      <w:start w:val="1"/>
      <w:numFmt w:val="bullet"/>
      <w:lvlText w:val=""/>
      <w:lvlJc w:val="left"/>
      <w:pPr>
        <w:ind w:left="4167" w:hanging="360"/>
      </w:pPr>
      <w:rPr>
        <w:rFonts w:ascii="Symbol" w:hAnsi="Symbol" w:hint="default"/>
      </w:rPr>
    </w:lvl>
    <w:lvl w:ilvl="7" w:tplc="08090003">
      <w:start w:val="1"/>
      <w:numFmt w:val="bullet"/>
      <w:lvlText w:val="o"/>
      <w:lvlJc w:val="left"/>
      <w:pPr>
        <w:ind w:left="4887" w:hanging="360"/>
      </w:pPr>
      <w:rPr>
        <w:rFonts w:ascii="Courier New" w:hAnsi="Courier New" w:cs="Courier New" w:hint="default"/>
      </w:rPr>
    </w:lvl>
    <w:lvl w:ilvl="8" w:tplc="08090005">
      <w:start w:val="1"/>
      <w:numFmt w:val="bullet"/>
      <w:lvlText w:val=""/>
      <w:lvlJc w:val="left"/>
      <w:pPr>
        <w:ind w:left="5607" w:hanging="360"/>
      </w:pPr>
      <w:rPr>
        <w:rFonts w:ascii="Wingdings" w:hAnsi="Wingdings" w:hint="default"/>
      </w:rPr>
    </w:lvl>
  </w:abstractNum>
  <w:abstractNum w:abstractNumId="2" w15:restartNumberingAfterBreak="0">
    <w:nsid w:val="0D2A2B2B"/>
    <w:multiLevelType w:val="hybridMultilevel"/>
    <w:tmpl w:val="901CEF0C"/>
    <w:lvl w:ilvl="0" w:tplc="00DE8C56">
      <w:numFmt w:val="bullet"/>
      <w:lvlText w:val=""/>
      <w:lvlJc w:val="left"/>
      <w:pPr>
        <w:ind w:left="3927" w:hanging="360"/>
      </w:pPr>
      <w:rPr>
        <w:rFonts w:ascii="Wingdings" w:eastAsia="Times New Roman" w:hAnsi="Wingdings"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3" w15:restartNumberingAfterBreak="0">
    <w:nsid w:val="1A87764C"/>
    <w:multiLevelType w:val="hybridMultilevel"/>
    <w:tmpl w:val="8586C864"/>
    <w:lvl w:ilvl="0" w:tplc="8B34F2E2">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20A17F4B"/>
    <w:multiLevelType w:val="multilevel"/>
    <w:tmpl w:val="8F94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61201"/>
    <w:multiLevelType w:val="hybridMultilevel"/>
    <w:tmpl w:val="E3FE317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6" w15:restartNumberingAfterBreak="0">
    <w:nsid w:val="299C0BFC"/>
    <w:multiLevelType w:val="hybridMultilevel"/>
    <w:tmpl w:val="2BA6CC7A"/>
    <w:lvl w:ilvl="0" w:tplc="00DE8C56">
      <w:numFmt w:val="bullet"/>
      <w:lvlText w:val=""/>
      <w:lvlJc w:val="left"/>
      <w:pPr>
        <w:ind w:left="2433" w:hanging="360"/>
      </w:pPr>
      <w:rPr>
        <w:rFonts w:ascii="Wingdings" w:eastAsia="Times New Roman" w:hAnsi="Wingdings" w:cs="Aria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7" w15:restartNumberingAfterBreak="0">
    <w:nsid w:val="2A665067"/>
    <w:multiLevelType w:val="hybridMultilevel"/>
    <w:tmpl w:val="71D4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2587E"/>
    <w:multiLevelType w:val="hybridMultilevel"/>
    <w:tmpl w:val="4A7AA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F2EAA"/>
    <w:multiLevelType w:val="hybridMultilevel"/>
    <w:tmpl w:val="C922C216"/>
    <w:lvl w:ilvl="0" w:tplc="08090003">
      <w:start w:val="1"/>
      <w:numFmt w:val="bullet"/>
      <w:lvlText w:val="o"/>
      <w:lvlJc w:val="left"/>
      <w:pPr>
        <w:ind w:left="1789" w:hanging="360"/>
      </w:pPr>
      <w:rPr>
        <w:rFonts w:ascii="Courier New" w:hAnsi="Courier New" w:cs="Courier New"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0" w15:restartNumberingAfterBreak="0">
    <w:nsid w:val="368714C6"/>
    <w:multiLevelType w:val="hybridMultilevel"/>
    <w:tmpl w:val="395A98E2"/>
    <w:lvl w:ilvl="0" w:tplc="08090003">
      <w:start w:val="1"/>
      <w:numFmt w:val="bullet"/>
      <w:lvlText w:val="o"/>
      <w:lvlJc w:val="left"/>
      <w:pPr>
        <w:ind w:left="3153" w:hanging="360"/>
      </w:pPr>
      <w:rPr>
        <w:rFonts w:ascii="Courier New" w:hAnsi="Courier New" w:cs="Courier New" w:hint="default"/>
      </w:rPr>
    </w:lvl>
    <w:lvl w:ilvl="1" w:tplc="08090003" w:tentative="1">
      <w:start w:val="1"/>
      <w:numFmt w:val="bullet"/>
      <w:lvlText w:val="o"/>
      <w:lvlJc w:val="left"/>
      <w:pPr>
        <w:ind w:left="3873" w:hanging="360"/>
      </w:pPr>
      <w:rPr>
        <w:rFonts w:ascii="Courier New" w:hAnsi="Courier New" w:cs="Courier New" w:hint="default"/>
      </w:rPr>
    </w:lvl>
    <w:lvl w:ilvl="2" w:tplc="08090005" w:tentative="1">
      <w:start w:val="1"/>
      <w:numFmt w:val="bullet"/>
      <w:lvlText w:val=""/>
      <w:lvlJc w:val="left"/>
      <w:pPr>
        <w:ind w:left="4593" w:hanging="360"/>
      </w:pPr>
      <w:rPr>
        <w:rFonts w:ascii="Wingdings" w:hAnsi="Wingdings" w:hint="default"/>
      </w:rPr>
    </w:lvl>
    <w:lvl w:ilvl="3" w:tplc="08090001" w:tentative="1">
      <w:start w:val="1"/>
      <w:numFmt w:val="bullet"/>
      <w:lvlText w:val=""/>
      <w:lvlJc w:val="left"/>
      <w:pPr>
        <w:ind w:left="5313" w:hanging="360"/>
      </w:pPr>
      <w:rPr>
        <w:rFonts w:ascii="Symbol" w:hAnsi="Symbol" w:hint="default"/>
      </w:rPr>
    </w:lvl>
    <w:lvl w:ilvl="4" w:tplc="08090003" w:tentative="1">
      <w:start w:val="1"/>
      <w:numFmt w:val="bullet"/>
      <w:lvlText w:val="o"/>
      <w:lvlJc w:val="left"/>
      <w:pPr>
        <w:ind w:left="6033" w:hanging="360"/>
      </w:pPr>
      <w:rPr>
        <w:rFonts w:ascii="Courier New" w:hAnsi="Courier New" w:cs="Courier New" w:hint="default"/>
      </w:rPr>
    </w:lvl>
    <w:lvl w:ilvl="5" w:tplc="08090005" w:tentative="1">
      <w:start w:val="1"/>
      <w:numFmt w:val="bullet"/>
      <w:lvlText w:val=""/>
      <w:lvlJc w:val="left"/>
      <w:pPr>
        <w:ind w:left="6753" w:hanging="360"/>
      </w:pPr>
      <w:rPr>
        <w:rFonts w:ascii="Wingdings" w:hAnsi="Wingdings" w:hint="default"/>
      </w:rPr>
    </w:lvl>
    <w:lvl w:ilvl="6" w:tplc="08090001" w:tentative="1">
      <w:start w:val="1"/>
      <w:numFmt w:val="bullet"/>
      <w:lvlText w:val=""/>
      <w:lvlJc w:val="left"/>
      <w:pPr>
        <w:ind w:left="7473" w:hanging="360"/>
      </w:pPr>
      <w:rPr>
        <w:rFonts w:ascii="Symbol" w:hAnsi="Symbol" w:hint="default"/>
      </w:rPr>
    </w:lvl>
    <w:lvl w:ilvl="7" w:tplc="08090003" w:tentative="1">
      <w:start w:val="1"/>
      <w:numFmt w:val="bullet"/>
      <w:lvlText w:val="o"/>
      <w:lvlJc w:val="left"/>
      <w:pPr>
        <w:ind w:left="8193" w:hanging="360"/>
      </w:pPr>
      <w:rPr>
        <w:rFonts w:ascii="Courier New" w:hAnsi="Courier New" w:cs="Courier New" w:hint="default"/>
      </w:rPr>
    </w:lvl>
    <w:lvl w:ilvl="8" w:tplc="08090005" w:tentative="1">
      <w:start w:val="1"/>
      <w:numFmt w:val="bullet"/>
      <w:lvlText w:val=""/>
      <w:lvlJc w:val="left"/>
      <w:pPr>
        <w:ind w:left="8913" w:hanging="360"/>
      </w:pPr>
      <w:rPr>
        <w:rFonts w:ascii="Wingdings" w:hAnsi="Wingdings" w:hint="default"/>
      </w:rPr>
    </w:lvl>
  </w:abstractNum>
  <w:abstractNum w:abstractNumId="11" w15:restartNumberingAfterBreak="0">
    <w:nsid w:val="37E224CB"/>
    <w:multiLevelType w:val="hybridMultilevel"/>
    <w:tmpl w:val="945044E8"/>
    <w:lvl w:ilvl="0" w:tplc="08090003">
      <w:start w:val="1"/>
      <w:numFmt w:val="bullet"/>
      <w:lvlText w:val="o"/>
      <w:lvlJc w:val="left"/>
      <w:pPr>
        <w:ind w:left="2214" w:hanging="360"/>
      </w:pPr>
      <w:rPr>
        <w:rFonts w:ascii="Courier New" w:hAnsi="Courier New" w:cs="Courier New"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2" w15:restartNumberingAfterBreak="0">
    <w:nsid w:val="392C17CC"/>
    <w:multiLevelType w:val="hybridMultilevel"/>
    <w:tmpl w:val="4F56E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550C24"/>
    <w:multiLevelType w:val="hybridMultilevel"/>
    <w:tmpl w:val="E4B44FD6"/>
    <w:lvl w:ilvl="0" w:tplc="08090003">
      <w:start w:val="1"/>
      <w:numFmt w:val="bullet"/>
      <w:lvlText w:val="o"/>
      <w:lvlJc w:val="left"/>
      <w:pPr>
        <w:ind w:left="1508" w:hanging="360"/>
      </w:pPr>
      <w:rPr>
        <w:rFonts w:ascii="Courier New" w:hAnsi="Courier New" w:cs="Courier New"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948" w:hanging="360"/>
      </w:pPr>
      <w:rPr>
        <w:rFonts w:ascii="Wingdings" w:hAnsi="Wingdings" w:hint="default"/>
      </w:rPr>
    </w:lvl>
    <w:lvl w:ilvl="3" w:tplc="08090001">
      <w:start w:val="1"/>
      <w:numFmt w:val="bullet"/>
      <w:lvlText w:val=""/>
      <w:lvlJc w:val="left"/>
      <w:pPr>
        <w:ind w:left="3668" w:hanging="360"/>
      </w:pPr>
      <w:rPr>
        <w:rFonts w:ascii="Symbol" w:hAnsi="Symbol" w:hint="default"/>
      </w:rPr>
    </w:lvl>
    <w:lvl w:ilvl="4" w:tplc="08090003">
      <w:start w:val="1"/>
      <w:numFmt w:val="bullet"/>
      <w:lvlText w:val="o"/>
      <w:lvlJc w:val="left"/>
      <w:pPr>
        <w:ind w:left="4388" w:hanging="360"/>
      </w:pPr>
      <w:rPr>
        <w:rFonts w:ascii="Courier New" w:hAnsi="Courier New" w:cs="Courier New" w:hint="default"/>
      </w:rPr>
    </w:lvl>
    <w:lvl w:ilvl="5" w:tplc="08090005">
      <w:start w:val="1"/>
      <w:numFmt w:val="bullet"/>
      <w:lvlText w:val=""/>
      <w:lvlJc w:val="left"/>
      <w:pPr>
        <w:ind w:left="5108" w:hanging="360"/>
      </w:pPr>
      <w:rPr>
        <w:rFonts w:ascii="Wingdings" w:hAnsi="Wingdings" w:hint="default"/>
      </w:rPr>
    </w:lvl>
    <w:lvl w:ilvl="6" w:tplc="08090001">
      <w:start w:val="1"/>
      <w:numFmt w:val="bullet"/>
      <w:lvlText w:val=""/>
      <w:lvlJc w:val="left"/>
      <w:pPr>
        <w:ind w:left="5828" w:hanging="360"/>
      </w:pPr>
      <w:rPr>
        <w:rFonts w:ascii="Symbol" w:hAnsi="Symbol" w:hint="default"/>
      </w:rPr>
    </w:lvl>
    <w:lvl w:ilvl="7" w:tplc="08090003">
      <w:start w:val="1"/>
      <w:numFmt w:val="bullet"/>
      <w:lvlText w:val="o"/>
      <w:lvlJc w:val="left"/>
      <w:pPr>
        <w:ind w:left="6548" w:hanging="360"/>
      </w:pPr>
      <w:rPr>
        <w:rFonts w:ascii="Courier New" w:hAnsi="Courier New" w:cs="Courier New" w:hint="default"/>
      </w:rPr>
    </w:lvl>
    <w:lvl w:ilvl="8" w:tplc="08090005">
      <w:start w:val="1"/>
      <w:numFmt w:val="bullet"/>
      <w:lvlText w:val=""/>
      <w:lvlJc w:val="left"/>
      <w:pPr>
        <w:ind w:left="7268" w:hanging="360"/>
      </w:pPr>
      <w:rPr>
        <w:rFonts w:ascii="Wingdings" w:hAnsi="Wingdings" w:hint="default"/>
      </w:rPr>
    </w:lvl>
  </w:abstractNum>
  <w:abstractNum w:abstractNumId="14" w15:restartNumberingAfterBreak="0">
    <w:nsid w:val="3D4542CA"/>
    <w:multiLevelType w:val="hybridMultilevel"/>
    <w:tmpl w:val="DF2893EC"/>
    <w:lvl w:ilvl="0" w:tplc="08090003">
      <w:start w:val="1"/>
      <w:numFmt w:val="bullet"/>
      <w:lvlText w:val="o"/>
      <w:lvlJc w:val="left"/>
      <w:pPr>
        <w:ind w:left="1141" w:hanging="360"/>
      </w:pPr>
      <w:rPr>
        <w:rFonts w:ascii="Courier New" w:hAnsi="Courier New" w:cs="Courier New" w:hint="default"/>
      </w:rPr>
    </w:lvl>
    <w:lvl w:ilvl="1" w:tplc="08090003">
      <w:start w:val="1"/>
      <w:numFmt w:val="bullet"/>
      <w:lvlText w:val="o"/>
      <w:lvlJc w:val="left"/>
      <w:pPr>
        <w:ind w:left="1861" w:hanging="360"/>
      </w:pPr>
      <w:rPr>
        <w:rFonts w:ascii="Courier New" w:hAnsi="Courier New" w:cs="Courier New" w:hint="default"/>
      </w:rPr>
    </w:lvl>
    <w:lvl w:ilvl="2" w:tplc="08090005">
      <w:start w:val="1"/>
      <w:numFmt w:val="bullet"/>
      <w:lvlText w:val=""/>
      <w:lvlJc w:val="left"/>
      <w:pPr>
        <w:ind w:left="2581" w:hanging="360"/>
      </w:pPr>
      <w:rPr>
        <w:rFonts w:ascii="Wingdings" w:hAnsi="Wingdings" w:hint="default"/>
      </w:rPr>
    </w:lvl>
    <w:lvl w:ilvl="3" w:tplc="08090001">
      <w:start w:val="1"/>
      <w:numFmt w:val="bullet"/>
      <w:lvlText w:val=""/>
      <w:lvlJc w:val="left"/>
      <w:pPr>
        <w:ind w:left="3301" w:hanging="360"/>
      </w:pPr>
      <w:rPr>
        <w:rFonts w:ascii="Symbol" w:hAnsi="Symbol" w:hint="default"/>
      </w:rPr>
    </w:lvl>
    <w:lvl w:ilvl="4" w:tplc="08090003">
      <w:start w:val="1"/>
      <w:numFmt w:val="bullet"/>
      <w:lvlText w:val="o"/>
      <w:lvlJc w:val="left"/>
      <w:pPr>
        <w:ind w:left="4021" w:hanging="360"/>
      </w:pPr>
      <w:rPr>
        <w:rFonts w:ascii="Courier New" w:hAnsi="Courier New" w:cs="Courier New" w:hint="default"/>
      </w:rPr>
    </w:lvl>
    <w:lvl w:ilvl="5" w:tplc="08090005">
      <w:start w:val="1"/>
      <w:numFmt w:val="bullet"/>
      <w:lvlText w:val=""/>
      <w:lvlJc w:val="left"/>
      <w:pPr>
        <w:ind w:left="4741" w:hanging="360"/>
      </w:pPr>
      <w:rPr>
        <w:rFonts w:ascii="Wingdings" w:hAnsi="Wingdings" w:hint="default"/>
      </w:rPr>
    </w:lvl>
    <w:lvl w:ilvl="6" w:tplc="08090001">
      <w:start w:val="1"/>
      <w:numFmt w:val="bullet"/>
      <w:lvlText w:val=""/>
      <w:lvlJc w:val="left"/>
      <w:pPr>
        <w:ind w:left="5461" w:hanging="360"/>
      </w:pPr>
      <w:rPr>
        <w:rFonts w:ascii="Symbol" w:hAnsi="Symbol" w:hint="default"/>
      </w:rPr>
    </w:lvl>
    <w:lvl w:ilvl="7" w:tplc="08090003">
      <w:start w:val="1"/>
      <w:numFmt w:val="bullet"/>
      <w:lvlText w:val="o"/>
      <w:lvlJc w:val="left"/>
      <w:pPr>
        <w:ind w:left="6181" w:hanging="360"/>
      </w:pPr>
      <w:rPr>
        <w:rFonts w:ascii="Courier New" w:hAnsi="Courier New" w:cs="Courier New" w:hint="default"/>
      </w:rPr>
    </w:lvl>
    <w:lvl w:ilvl="8" w:tplc="08090005">
      <w:start w:val="1"/>
      <w:numFmt w:val="bullet"/>
      <w:lvlText w:val=""/>
      <w:lvlJc w:val="left"/>
      <w:pPr>
        <w:ind w:left="6901" w:hanging="360"/>
      </w:pPr>
      <w:rPr>
        <w:rFonts w:ascii="Wingdings" w:hAnsi="Wingdings" w:hint="default"/>
      </w:rPr>
    </w:lvl>
  </w:abstractNum>
  <w:abstractNum w:abstractNumId="15" w15:restartNumberingAfterBreak="0">
    <w:nsid w:val="424E6E99"/>
    <w:multiLevelType w:val="hybridMultilevel"/>
    <w:tmpl w:val="87762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EB3576"/>
    <w:multiLevelType w:val="hybridMultilevel"/>
    <w:tmpl w:val="45F66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08080F"/>
    <w:multiLevelType w:val="hybridMultilevel"/>
    <w:tmpl w:val="07B8578E"/>
    <w:lvl w:ilvl="0" w:tplc="0809000F">
      <w:start w:val="1"/>
      <w:numFmt w:val="decimal"/>
      <w:lvlText w:val="%1."/>
      <w:lvlJc w:val="left"/>
      <w:pPr>
        <w:ind w:left="149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5637FB"/>
    <w:multiLevelType w:val="hybridMultilevel"/>
    <w:tmpl w:val="9FC83D0A"/>
    <w:lvl w:ilvl="0" w:tplc="08090001">
      <w:start w:val="1"/>
      <w:numFmt w:val="bullet"/>
      <w:lvlText w:val=""/>
      <w:lvlJc w:val="left"/>
      <w:pPr>
        <w:ind w:left="2146" w:hanging="360"/>
      </w:pPr>
      <w:rPr>
        <w:rFonts w:ascii="Symbol" w:hAnsi="Symbol" w:hint="default"/>
      </w:rPr>
    </w:lvl>
    <w:lvl w:ilvl="1" w:tplc="08090003" w:tentative="1">
      <w:start w:val="1"/>
      <w:numFmt w:val="bullet"/>
      <w:lvlText w:val="o"/>
      <w:lvlJc w:val="left"/>
      <w:pPr>
        <w:ind w:left="2866" w:hanging="360"/>
      </w:pPr>
      <w:rPr>
        <w:rFonts w:ascii="Courier New" w:hAnsi="Courier New" w:cs="Courier New" w:hint="default"/>
      </w:rPr>
    </w:lvl>
    <w:lvl w:ilvl="2" w:tplc="08090005" w:tentative="1">
      <w:start w:val="1"/>
      <w:numFmt w:val="bullet"/>
      <w:lvlText w:val=""/>
      <w:lvlJc w:val="left"/>
      <w:pPr>
        <w:ind w:left="3586" w:hanging="360"/>
      </w:pPr>
      <w:rPr>
        <w:rFonts w:ascii="Wingdings" w:hAnsi="Wingdings" w:hint="default"/>
      </w:rPr>
    </w:lvl>
    <w:lvl w:ilvl="3" w:tplc="08090001" w:tentative="1">
      <w:start w:val="1"/>
      <w:numFmt w:val="bullet"/>
      <w:lvlText w:val=""/>
      <w:lvlJc w:val="left"/>
      <w:pPr>
        <w:ind w:left="4306" w:hanging="360"/>
      </w:pPr>
      <w:rPr>
        <w:rFonts w:ascii="Symbol" w:hAnsi="Symbol" w:hint="default"/>
      </w:rPr>
    </w:lvl>
    <w:lvl w:ilvl="4" w:tplc="08090003" w:tentative="1">
      <w:start w:val="1"/>
      <w:numFmt w:val="bullet"/>
      <w:lvlText w:val="o"/>
      <w:lvlJc w:val="left"/>
      <w:pPr>
        <w:ind w:left="5026" w:hanging="360"/>
      </w:pPr>
      <w:rPr>
        <w:rFonts w:ascii="Courier New" w:hAnsi="Courier New" w:cs="Courier New" w:hint="default"/>
      </w:rPr>
    </w:lvl>
    <w:lvl w:ilvl="5" w:tplc="08090005" w:tentative="1">
      <w:start w:val="1"/>
      <w:numFmt w:val="bullet"/>
      <w:lvlText w:val=""/>
      <w:lvlJc w:val="left"/>
      <w:pPr>
        <w:ind w:left="5746" w:hanging="360"/>
      </w:pPr>
      <w:rPr>
        <w:rFonts w:ascii="Wingdings" w:hAnsi="Wingdings" w:hint="default"/>
      </w:rPr>
    </w:lvl>
    <w:lvl w:ilvl="6" w:tplc="08090001" w:tentative="1">
      <w:start w:val="1"/>
      <w:numFmt w:val="bullet"/>
      <w:lvlText w:val=""/>
      <w:lvlJc w:val="left"/>
      <w:pPr>
        <w:ind w:left="6466" w:hanging="360"/>
      </w:pPr>
      <w:rPr>
        <w:rFonts w:ascii="Symbol" w:hAnsi="Symbol" w:hint="default"/>
      </w:rPr>
    </w:lvl>
    <w:lvl w:ilvl="7" w:tplc="08090003" w:tentative="1">
      <w:start w:val="1"/>
      <w:numFmt w:val="bullet"/>
      <w:lvlText w:val="o"/>
      <w:lvlJc w:val="left"/>
      <w:pPr>
        <w:ind w:left="7186" w:hanging="360"/>
      </w:pPr>
      <w:rPr>
        <w:rFonts w:ascii="Courier New" w:hAnsi="Courier New" w:cs="Courier New" w:hint="default"/>
      </w:rPr>
    </w:lvl>
    <w:lvl w:ilvl="8" w:tplc="08090005" w:tentative="1">
      <w:start w:val="1"/>
      <w:numFmt w:val="bullet"/>
      <w:lvlText w:val=""/>
      <w:lvlJc w:val="left"/>
      <w:pPr>
        <w:ind w:left="7906" w:hanging="360"/>
      </w:pPr>
      <w:rPr>
        <w:rFonts w:ascii="Wingdings" w:hAnsi="Wingdings" w:hint="default"/>
      </w:rPr>
    </w:lvl>
  </w:abstractNum>
  <w:abstractNum w:abstractNumId="19" w15:restartNumberingAfterBreak="0">
    <w:nsid w:val="49017D52"/>
    <w:multiLevelType w:val="hybridMultilevel"/>
    <w:tmpl w:val="1A1C21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346D1E"/>
    <w:multiLevelType w:val="hybridMultilevel"/>
    <w:tmpl w:val="53E846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D66EDB"/>
    <w:multiLevelType w:val="hybridMultilevel"/>
    <w:tmpl w:val="2E8C2A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6F654F"/>
    <w:multiLevelType w:val="hybridMultilevel"/>
    <w:tmpl w:val="C9565AB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23" w15:restartNumberingAfterBreak="0">
    <w:nsid w:val="682771DA"/>
    <w:multiLevelType w:val="hybridMultilevel"/>
    <w:tmpl w:val="91945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0E5"/>
    <w:multiLevelType w:val="hybridMultilevel"/>
    <w:tmpl w:val="F9D40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9A3351"/>
    <w:multiLevelType w:val="hybridMultilevel"/>
    <w:tmpl w:val="E9529D9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6FA13086"/>
    <w:multiLevelType w:val="hybridMultilevel"/>
    <w:tmpl w:val="312E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97661"/>
    <w:multiLevelType w:val="hybridMultilevel"/>
    <w:tmpl w:val="B01EF35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8" w15:restartNumberingAfterBreak="0">
    <w:nsid w:val="75A5193F"/>
    <w:multiLevelType w:val="hybridMultilevel"/>
    <w:tmpl w:val="3E6E6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9D5142"/>
    <w:multiLevelType w:val="hybridMultilevel"/>
    <w:tmpl w:val="AB80D07A"/>
    <w:lvl w:ilvl="0" w:tplc="946A12BA">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7B361E8E"/>
    <w:multiLevelType w:val="hybridMultilevel"/>
    <w:tmpl w:val="D6529B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C44211C"/>
    <w:multiLevelType w:val="hybridMultilevel"/>
    <w:tmpl w:val="D0D657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CD269C7"/>
    <w:multiLevelType w:val="hybridMultilevel"/>
    <w:tmpl w:val="50DEC0EC"/>
    <w:lvl w:ilvl="0" w:tplc="A260CF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10545A"/>
    <w:multiLevelType w:val="hybridMultilevel"/>
    <w:tmpl w:val="AC2E06B0"/>
    <w:lvl w:ilvl="0" w:tplc="A260CF96">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1910596">
    <w:abstractNumId w:val="17"/>
  </w:num>
  <w:num w:numId="2" w16cid:durableId="1214391296">
    <w:abstractNumId w:val="17"/>
  </w:num>
  <w:num w:numId="3" w16cid:durableId="234821989">
    <w:abstractNumId w:val="21"/>
  </w:num>
  <w:num w:numId="4" w16cid:durableId="1013874372">
    <w:abstractNumId w:val="25"/>
  </w:num>
  <w:num w:numId="5" w16cid:durableId="1667702642">
    <w:abstractNumId w:val="5"/>
  </w:num>
  <w:num w:numId="6" w16cid:durableId="916011678">
    <w:abstractNumId w:val="27"/>
  </w:num>
  <w:num w:numId="7" w16cid:durableId="1410233182">
    <w:abstractNumId w:val="9"/>
  </w:num>
  <w:num w:numId="8" w16cid:durableId="120735207">
    <w:abstractNumId w:val="1"/>
  </w:num>
  <w:num w:numId="9" w16cid:durableId="363480539">
    <w:abstractNumId w:val="13"/>
  </w:num>
  <w:num w:numId="10" w16cid:durableId="1357609676">
    <w:abstractNumId w:val="14"/>
  </w:num>
  <w:num w:numId="11" w16cid:durableId="436293564">
    <w:abstractNumId w:val="1"/>
  </w:num>
  <w:num w:numId="12" w16cid:durableId="1186939899">
    <w:abstractNumId w:val="18"/>
  </w:num>
  <w:num w:numId="13" w16cid:durableId="213351486">
    <w:abstractNumId w:val="12"/>
  </w:num>
  <w:num w:numId="14" w16cid:durableId="1834494026">
    <w:abstractNumId w:val="22"/>
  </w:num>
  <w:num w:numId="15" w16cid:durableId="1642343129">
    <w:abstractNumId w:val="6"/>
  </w:num>
  <w:num w:numId="16" w16cid:durableId="1375616500">
    <w:abstractNumId w:val="2"/>
  </w:num>
  <w:num w:numId="17" w16cid:durableId="315299672">
    <w:abstractNumId w:val="10"/>
  </w:num>
  <w:num w:numId="18" w16cid:durableId="372313329">
    <w:abstractNumId w:val="11"/>
  </w:num>
  <w:num w:numId="19" w16cid:durableId="16929246">
    <w:abstractNumId w:val="31"/>
  </w:num>
  <w:num w:numId="20" w16cid:durableId="831916794">
    <w:abstractNumId w:val="29"/>
  </w:num>
  <w:num w:numId="21" w16cid:durableId="1460760725">
    <w:abstractNumId w:val="3"/>
  </w:num>
  <w:num w:numId="22" w16cid:durableId="1069614549">
    <w:abstractNumId w:val="20"/>
  </w:num>
  <w:num w:numId="23" w16cid:durableId="1726175976">
    <w:abstractNumId w:val="16"/>
  </w:num>
  <w:num w:numId="24" w16cid:durableId="1691907617">
    <w:abstractNumId w:val="8"/>
  </w:num>
  <w:num w:numId="25" w16cid:durableId="377828119">
    <w:abstractNumId w:val="7"/>
  </w:num>
  <w:num w:numId="26" w16cid:durableId="1851989083">
    <w:abstractNumId w:val="28"/>
  </w:num>
  <w:num w:numId="27" w16cid:durableId="1235817242">
    <w:abstractNumId w:val="0"/>
  </w:num>
  <w:num w:numId="28" w16cid:durableId="2781071">
    <w:abstractNumId w:val="4"/>
  </w:num>
  <w:num w:numId="29" w16cid:durableId="1163593721">
    <w:abstractNumId w:val="30"/>
  </w:num>
  <w:num w:numId="30" w16cid:durableId="1321082573">
    <w:abstractNumId w:val="19"/>
  </w:num>
  <w:num w:numId="31" w16cid:durableId="1927567347">
    <w:abstractNumId w:val="15"/>
  </w:num>
  <w:num w:numId="32" w16cid:durableId="5643658">
    <w:abstractNumId w:val="24"/>
  </w:num>
  <w:num w:numId="33" w16cid:durableId="2064059581">
    <w:abstractNumId w:val="26"/>
  </w:num>
  <w:num w:numId="34" w16cid:durableId="1784499440">
    <w:abstractNumId w:val="32"/>
  </w:num>
  <w:num w:numId="35" w16cid:durableId="1713533395">
    <w:abstractNumId w:val="33"/>
  </w:num>
  <w:num w:numId="36" w16cid:durableId="8198139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44"/>
    <w:rsid w:val="0001421C"/>
    <w:rsid w:val="00037824"/>
    <w:rsid w:val="000408A3"/>
    <w:rsid w:val="0005787D"/>
    <w:rsid w:val="00067E73"/>
    <w:rsid w:val="000745A3"/>
    <w:rsid w:val="0008498C"/>
    <w:rsid w:val="000D73EE"/>
    <w:rsid w:val="000E4698"/>
    <w:rsid w:val="00152E2F"/>
    <w:rsid w:val="00163189"/>
    <w:rsid w:val="00191BA0"/>
    <w:rsid w:val="001B2393"/>
    <w:rsid w:val="001F1ECF"/>
    <w:rsid w:val="001F4405"/>
    <w:rsid w:val="00205EBB"/>
    <w:rsid w:val="00222ED3"/>
    <w:rsid w:val="002C7971"/>
    <w:rsid w:val="002F3C52"/>
    <w:rsid w:val="00323877"/>
    <w:rsid w:val="00380FDB"/>
    <w:rsid w:val="00485CE0"/>
    <w:rsid w:val="004A01FE"/>
    <w:rsid w:val="00507169"/>
    <w:rsid w:val="00512944"/>
    <w:rsid w:val="00513E96"/>
    <w:rsid w:val="005B4423"/>
    <w:rsid w:val="00644838"/>
    <w:rsid w:val="006556AA"/>
    <w:rsid w:val="00667074"/>
    <w:rsid w:val="00680CDC"/>
    <w:rsid w:val="006B35DB"/>
    <w:rsid w:val="006D56F2"/>
    <w:rsid w:val="007314B5"/>
    <w:rsid w:val="00745549"/>
    <w:rsid w:val="007473DB"/>
    <w:rsid w:val="00793D90"/>
    <w:rsid w:val="0079445D"/>
    <w:rsid w:val="00797CEA"/>
    <w:rsid w:val="007F4BC9"/>
    <w:rsid w:val="00821A85"/>
    <w:rsid w:val="00832C2B"/>
    <w:rsid w:val="00840CEB"/>
    <w:rsid w:val="00851E8E"/>
    <w:rsid w:val="008C0403"/>
    <w:rsid w:val="008C0C4A"/>
    <w:rsid w:val="008C41E7"/>
    <w:rsid w:val="008F6151"/>
    <w:rsid w:val="00905AEC"/>
    <w:rsid w:val="009107EF"/>
    <w:rsid w:val="009274F8"/>
    <w:rsid w:val="00937B36"/>
    <w:rsid w:val="009841FA"/>
    <w:rsid w:val="009B3A38"/>
    <w:rsid w:val="009B52B1"/>
    <w:rsid w:val="009D3D5F"/>
    <w:rsid w:val="00B03261"/>
    <w:rsid w:val="00B25B6B"/>
    <w:rsid w:val="00B40311"/>
    <w:rsid w:val="00B530CD"/>
    <w:rsid w:val="00B60C55"/>
    <w:rsid w:val="00B62E7B"/>
    <w:rsid w:val="00BA4A07"/>
    <w:rsid w:val="00BB202D"/>
    <w:rsid w:val="00BB29C3"/>
    <w:rsid w:val="00BD7F65"/>
    <w:rsid w:val="00BE3E5B"/>
    <w:rsid w:val="00BF0430"/>
    <w:rsid w:val="00C014A8"/>
    <w:rsid w:val="00C66DAC"/>
    <w:rsid w:val="00C75268"/>
    <w:rsid w:val="00CF396F"/>
    <w:rsid w:val="00D21971"/>
    <w:rsid w:val="00D72DE2"/>
    <w:rsid w:val="00D7586D"/>
    <w:rsid w:val="00DA0AE4"/>
    <w:rsid w:val="00DA47E3"/>
    <w:rsid w:val="00DF6D65"/>
    <w:rsid w:val="00DF6FAD"/>
    <w:rsid w:val="00E13AB6"/>
    <w:rsid w:val="00E31408"/>
    <w:rsid w:val="00E358E0"/>
    <w:rsid w:val="00E42E19"/>
    <w:rsid w:val="00E510BB"/>
    <w:rsid w:val="00E6382E"/>
    <w:rsid w:val="00E71655"/>
    <w:rsid w:val="00E906E0"/>
    <w:rsid w:val="00E975CA"/>
    <w:rsid w:val="00F223FD"/>
    <w:rsid w:val="00F66490"/>
    <w:rsid w:val="00F67F59"/>
    <w:rsid w:val="00F756D4"/>
    <w:rsid w:val="00FE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68FBD"/>
  <w15:chartTrackingRefBased/>
  <w15:docId w15:val="{2B04421A-1E21-45DE-AA92-074DC899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44"/>
    <w:pPr>
      <w:ind w:left="720"/>
    </w:pPr>
  </w:style>
  <w:style w:type="character" w:styleId="Hyperlink">
    <w:name w:val="Hyperlink"/>
    <w:basedOn w:val="DefaultParagraphFont"/>
    <w:uiPriority w:val="99"/>
    <w:semiHidden/>
    <w:unhideWhenUsed/>
    <w:rsid w:val="00F66490"/>
    <w:rPr>
      <w:color w:val="0563C1"/>
      <w:u w:val="single"/>
    </w:rPr>
  </w:style>
  <w:style w:type="paragraph" w:customStyle="1" w:styleId="xxxxxmsonormal">
    <w:name w:val="x_x_xxxmsonormal"/>
    <w:basedOn w:val="Normal"/>
    <w:rsid w:val="000745A3"/>
    <w:rPr>
      <w:lang w:eastAsia="en-GB"/>
    </w:rPr>
  </w:style>
  <w:style w:type="character" w:customStyle="1" w:styleId="eop">
    <w:name w:val="eop"/>
    <w:basedOn w:val="DefaultParagraphFont"/>
    <w:rsid w:val="0008498C"/>
  </w:style>
  <w:style w:type="character" w:customStyle="1" w:styleId="normaltextrun">
    <w:name w:val="normaltextrun"/>
    <w:basedOn w:val="DefaultParagraphFont"/>
    <w:rsid w:val="0008498C"/>
  </w:style>
  <w:style w:type="table" w:styleId="TableGrid">
    <w:name w:val="Table Grid"/>
    <w:basedOn w:val="TableNormal"/>
    <w:uiPriority w:val="59"/>
    <w:rsid w:val="000849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4A8"/>
    <w:pPr>
      <w:tabs>
        <w:tab w:val="center" w:pos="4513"/>
        <w:tab w:val="right" w:pos="9026"/>
      </w:tabs>
    </w:pPr>
  </w:style>
  <w:style w:type="character" w:customStyle="1" w:styleId="HeaderChar">
    <w:name w:val="Header Char"/>
    <w:basedOn w:val="DefaultParagraphFont"/>
    <w:link w:val="Header"/>
    <w:uiPriority w:val="99"/>
    <w:rsid w:val="00C014A8"/>
    <w:rPr>
      <w:rFonts w:ascii="Calibri" w:hAnsi="Calibri" w:cs="Calibri"/>
    </w:rPr>
  </w:style>
  <w:style w:type="paragraph" w:styleId="Footer">
    <w:name w:val="footer"/>
    <w:basedOn w:val="Normal"/>
    <w:link w:val="FooterChar"/>
    <w:uiPriority w:val="99"/>
    <w:unhideWhenUsed/>
    <w:rsid w:val="00C014A8"/>
    <w:pPr>
      <w:tabs>
        <w:tab w:val="center" w:pos="4513"/>
        <w:tab w:val="right" w:pos="9026"/>
      </w:tabs>
    </w:pPr>
  </w:style>
  <w:style w:type="character" w:customStyle="1" w:styleId="FooterChar">
    <w:name w:val="Footer Char"/>
    <w:basedOn w:val="DefaultParagraphFont"/>
    <w:link w:val="Footer"/>
    <w:uiPriority w:val="99"/>
    <w:rsid w:val="00C014A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7447">
      <w:bodyDiv w:val="1"/>
      <w:marLeft w:val="0"/>
      <w:marRight w:val="0"/>
      <w:marTop w:val="0"/>
      <w:marBottom w:val="0"/>
      <w:divBdr>
        <w:top w:val="none" w:sz="0" w:space="0" w:color="auto"/>
        <w:left w:val="none" w:sz="0" w:space="0" w:color="auto"/>
        <w:bottom w:val="none" w:sz="0" w:space="0" w:color="auto"/>
        <w:right w:val="none" w:sz="0" w:space="0" w:color="auto"/>
      </w:divBdr>
    </w:div>
    <w:div w:id="150415860">
      <w:bodyDiv w:val="1"/>
      <w:marLeft w:val="0"/>
      <w:marRight w:val="0"/>
      <w:marTop w:val="0"/>
      <w:marBottom w:val="0"/>
      <w:divBdr>
        <w:top w:val="none" w:sz="0" w:space="0" w:color="auto"/>
        <w:left w:val="none" w:sz="0" w:space="0" w:color="auto"/>
        <w:bottom w:val="none" w:sz="0" w:space="0" w:color="auto"/>
        <w:right w:val="none" w:sz="0" w:space="0" w:color="auto"/>
      </w:divBdr>
    </w:div>
    <w:div w:id="228465237">
      <w:bodyDiv w:val="1"/>
      <w:marLeft w:val="0"/>
      <w:marRight w:val="0"/>
      <w:marTop w:val="0"/>
      <w:marBottom w:val="0"/>
      <w:divBdr>
        <w:top w:val="none" w:sz="0" w:space="0" w:color="auto"/>
        <w:left w:val="none" w:sz="0" w:space="0" w:color="auto"/>
        <w:bottom w:val="none" w:sz="0" w:space="0" w:color="auto"/>
        <w:right w:val="none" w:sz="0" w:space="0" w:color="auto"/>
      </w:divBdr>
    </w:div>
    <w:div w:id="457643915">
      <w:bodyDiv w:val="1"/>
      <w:marLeft w:val="0"/>
      <w:marRight w:val="0"/>
      <w:marTop w:val="0"/>
      <w:marBottom w:val="0"/>
      <w:divBdr>
        <w:top w:val="none" w:sz="0" w:space="0" w:color="auto"/>
        <w:left w:val="none" w:sz="0" w:space="0" w:color="auto"/>
        <w:bottom w:val="none" w:sz="0" w:space="0" w:color="auto"/>
        <w:right w:val="none" w:sz="0" w:space="0" w:color="auto"/>
      </w:divBdr>
    </w:div>
    <w:div w:id="530269693">
      <w:bodyDiv w:val="1"/>
      <w:marLeft w:val="0"/>
      <w:marRight w:val="0"/>
      <w:marTop w:val="0"/>
      <w:marBottom w:val="0"/>
      <w:divBdr>
        <w:top w:val="none" w:sz="0" w:space="0" w:color="auto"/>
        <w:left w:val="none" w:sz="0" w:space="0" w:color="auto"/>
        <w:bottom w:val="none" w:sz="0" w:space="0" w:color="auto"/>
        <w:right w:val="none" w:sz="0" w:space="0" w:color="auto"/>
      </w:divBdr>
    </w:div>
    <w:div w:id="650213008">
      <w:bodyDiv w:val="1"/>
      <w:marLeft w:val="0"/>
      <w:marRight w:val="0"/>
      <w:marTop w:val="0"/>
      <w:marBottom w:val="0"/>
      <w:divBdr>
        <w:top w:val="none" w:sz="0" w:space="0" w:color="auto"/>
        <w:left w:val="none" w:sz="0" w:space="0" w:color="auto"/>
        <w:bottom w:val="none" w:sz="0" w:space="0" w:color="auto"/>
        <w:right w:val="none" w:sz="0" w:space="0" w:color="auto"/>
      </w:divBdr>
    </w:div>
    <w:div w:id="841356556">
      <w:bodyDiv w:val="1"/>
      <w:marLeft w:val="0"/>
      <w:marRight w:val="0"/>
      <w:marTop w:val="0"/>
      <w:marBottom w:val="0"/>
      <w:divBdr>
        <w:top w:val="none" w:sz="0" w:space="0" w:color="auto"/>
        <w:left w:val="none" w:sz="0" w:space="0" w:color="auto"/>
        <w:bottom w:val="none" w:sz="0" w:space="0" w:color="auto"/>
        <w:right w:val="none" w:sz="0" w:space="0" w:color="auto"/>
      </w:divBdr>
    </w:div>
    <w:div w:id="895703639">
      <w:bodyDiv w:val="1"/>
      <w:marLeft w:val="0"/>
      <w:marRight w:val="0"/>
      <w:marTop w:val="0"/>
      <w:marBottom w:val="0"/>
      <w:divBdr>
        <w:top w:val="none" w:sz="0" w:space="0" w:color="auto"/>
        <w:left w:val="none" w:sz="0" w:space="0" w:color="auto"/>
        <w:bottom w:val="none" w:sz="0" w:space="0" w:color="auto"/>
        <w:right w:val="none" w:sz="0" w:space="0" w:color="auto"/>
      </w:divBdr>
    </w:div>
    <w:div w:id="1740640213">
      <w:bodyDiv w:val="1"/>
      <w:marLeft w:val="0"/>
      <w:marRight w:val="0"/>
      <w:marTop w:val="0"/>
      <w:marBottom w:val="0"/>
      <w:divBdr>
        <w:top w:val="none" w:sz="0" w:space="0" w:color="auto"/>
        <w:left w:val="none" w:sz="0" w:space="0" w:color="auto"/>
        <w:bottom w:val="none" w:sz="0" w:space="0" w:color="auto"/>
        <w:right w:val="none" w:sz="0" w:space="0" w:color="auto"/>
      </w:divBdr>
    </w:div>
    <w:div w:id="1816994450">
      <w:bodyDiv w:val="1"/>
      <w:marLeft w:val="0"/>
      <w:marRight w:val="0"/>
      <w:marTop w:val="0"/>
      <w:marBottom w:val="0"/>
      <w:divBdr>
        <w:top w:val="none" w:sz="0" w:space="0" w:color="auto"/>
        <w:left w:val="none" w:sz="0" w:space="0" w:color="auto"/>
        <w:bottom w:val="none" w:sz="0" w:space="0" w:color="auto"/>
        <w:right w:val="none" w:sz="0" w:space="0" w:color="auto"/>
      </w:divBdr>
    </w:div>
    <w:div w:id="2004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Lance</dc:creator>
  <cp:keywords/>
  <dc:description/>
  <cp:lastModifiedBy>Hilary lance</cp:lastModifiedBy>
  <cp:revision>2</cp:revision>
  <cp:lastPrinted>2024-02-01T11:42:00Z</cp:lastPrinted>
  <dcterms:created xsi:type="dcterms:W3CDTF">2024-02-12T10:35:00Z</dcterms:created>
  <dcterms:modified xsi:type="dcterms:W3CDTF">2024-02-12T10:35:00Z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2c7e7a9edac622f8997dcd640c51ba081de0a4f1096809b113b3c440fcde4502</vt:lpwstr>
  </property>
</Properties>
</file>