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ECC5" w14:textId="77777777" w:rsidR="00DD0E5C" w:rsidRPr="00C95901" w:rsidRDefault="00DD0E5C" w:rsidP="00DD0E5C">
      <w:pPr>
        <w:spacing w:after="200" w:line="276" w:lineRule="auto"/>
        <w:jc w:val="center"/>
        <w:rPr>
          <w:rFonts w:asciiTheme="majorHAnsi" w:hAnsiTheme="majorHAnsi" w:cstheme="majorHAnsi"/>
          <w:b/>
        </w:rPr>
      </w:pPr>
      <w:r w:rsidRPr="00C95901">
        <w:rPr>
          <w:rFonts w:asciiTheme="majorHAnsi" w:hAnsiTheme="majorHAnsi" w:cstheme="majorHAnsi"/>
          <w:b/>
        </w:rPr>
        <w:t>Adelaide Medical Centre</w:t>
      </w:r>
    </w:p>
    <w:p w14:paraId="32012EF6" w14:textId="77777777" w:rsidR="00DD0E5C" w:rsidRPr="00C95901" w:rsidRDefault="00DD0E5C" w:rsidP="00DD0E5C">
      <w:pPr>
        <w:spacing w:after="200" w:line="276" w:lineRule="auto"/>
        <w:jc w:val="center"/>
        <w:rPr>
          <w:rFonts w:asciiTheme="majorHAnsi" w:hAnsiTheme="majorHAnsi" w:cstheme="majorHAnsi"/>
          <w:b/>
        </w:rPr>
      </w:pPr>
      <w:r w:rsidRPr="00C95901">
        <w:rPr>
          <w:rFonts w:asciiTheme="majorHAnsi" w:hAnsiTheme="majorHAnsi" w:cstheme="majorHAnsi"/>
          <w:b/>
        </w:rPr>
        <w:t>Patient Participation Group (PPG): Annual Report  (April 2</w:t>
      </w:r>
      <w:r>
        <w:rPr>
          <w:rFonts w:asciiTheme="majorHAnsi" w:hAnsiTheme="majorHAnsi" w:cstheme="majorHAnsi"/>
          <w:b/>
        </w:rPr>
        <w:t>2</w:t>
      </w:r>
      <w:r w:rsidRPr="00C95901">
        <w:rPr>
          <w:rFonts w:asciiTheme="majorHAnsi" w:hAnsiTheme="majorHAnsi" w:cstheme="majorHAnsi"/>
          <w:b/>
        </w:rPr>
        <w:t xml:space="preserve"> - March 2</w:t>
      </w:r>
      <w:r>
        <w:rPr>
          <w:rFonts w:asciiTheme="majorHAnsi" w:hAnsiTheme="majorHAnsi" w:cstheme="majorHAnsi"/>
          <w:b/>
        </w:rPr>
        <w:t>3</w:t>
      </w:r>
      <w:r w:rsidRPr="00C95901">
        <w:rPr>
          <w:rFonts w:asciiTheme="majorHAnsi" w:hAnsiTheme="majorHAnsi" w:cstheme="majorHAnsi"/>
          <w:b/>
        </w:rPr>
        <w:t>)</w:t>
      </w:r>
    </w:p>
    <w:p w14:paraId="0F835D38" w14:textId="7DF2CD30" w:rsidR="00B07D21" w:rsidRDefault="00B07D21" w:rsidP="00F0437E">
      <w:pPr>
        <w:spacing w:after="200" w:line="276" w:lineRule="auto"/>
        <w:jc w:val="center"/>
        <w:rPr>
          <w:rFonts w:asciiTheme="majorHAnsi" w:hAnsiTheme="majorHAnsi" w:cstheme="majorHAnsi"/>
          <w:b/>
          <w:sz w:val="22"/>
          <w:szCs w:val="22"/>
        </w:rPr>
      </w:pPr>
    </w:p>
    <w:p w14:paraId="66B6A40B" w14:textId="5250CEFE" w:rsidR="0071482D" w:rsidRDefault="00DD0E5C" w:rsidP="00995324">
      <w:pPr>
        <w:spacing w:after="200" w:line="276" w:lineRule="auto"/>
        <w:rPr>
          <w:rFonts w:asciiTheme="majorHAnsi" w:hAnsiTheme="majorHAnsi" w:cstheme="majorHAnsi"/>
          <w:b/>
          <w:sz w:val="22"/>
          <w:szCs w:val="22"/>
        </w:rPr>
      </w:pPr>
      <w:r>
        <w:rPr>
          <w:rFonts w:asciiTheme="majorHAnsi" w:hAnsiTheme="majorHAnsi" w:cstheme="majorHAnsi"/>
          <w:b/>
          <w:sz w:val="22"/>
          <w:szCs w:val="22"/>
        </w:rPr>
        <w:t xml:space="preserve">                                                                                   </w:t>
      </w:r>
      <w:r w:rsidR="0071482D">
        <w:rPr>
          <w:noProof/>
        </w:rPr>
        <w:drawing>
          <wp:inline distT="0" distB="0" distL="0" distR="0" wp14:anchorId="43B7EA36" wp14:editId="49544B97">
            <wp:extent cx="2844919" cy="1311215"/>
            <wp:effectExtent l="0" t="0" r="0" b="3810"/>
            <wp:docPr id="2" name="Picture 2" descr="Adelaide Medical Centre - GP Surgery Website. All about your do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elaide Medical Centre - GP Surgery Website. All about your doctor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933" cy="1318135"/>
                    </a:xfrm>
                    <a:prstGeom prst="rect">
                      <a:avLst/>
                    </a:prstGeom>
                    <a:noFill/>
                    <a:ln>
                      <a:noFill/>
                    </a:ln>
                  </pic:spPr>
                </pic:pic>
              </a:graphicData>
            </a:graphic>
          </wp:inline>
        </w:drawing>
      </w:r>
      <w:r>
        <w:rPr>
          <w:rFonts w:asciiTheme="majorHAnsi" w:hAnsiTheme="majorHAnsi" w:cstheme="majorHAnsi"/>
          <w:b/>
          <w:sz w:val="22"/>
          <w:szCs w:val="22"/>
        </w:rPr>
        <w:t xml:space="preserve">     </w:t>
      </w:r>
      <w:r>
        <w:rPr>
          <w:noProof/>
        </w:rPr>
        <w:t xml:space="preserve">   </w:t>
      </w:r>
      <w:r>
        <w:rPr>
          <w:noProof/>
        </w:rPr>
        <w:drawing>
          <wp:inline distT="0" distB="0" distL="0" distR="0" wp14:anchorId="56250B71" wp14:editId="651E0681">
            <wp:extent cx="2486784" cy="1655625"/>
            <wp:effectExtent l="0" t="0" r="8890" b="1905"/>
            <wp:docPr id="1" name="Picture 1" descr="Image result for images of bridg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images of bridges">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4281" cy="1667274"/>
                    </a:xfrm>
                    <a:prstGeom prst="rect">
                      <a:avLst/>
                    </a:prstGeom>
                    <a:noFill/>
                    <a:ln>
                      <a:noFill/>
                    </a:ln>
                  </pic:spPr>
                </pic:pic>
              </a:graphicData>
            </a:graphic>
          </wp:inline>
        </w:drawing>
      </w:r>
    </w:p>
    <w:p w14:paraId="1CB5FC50" w14:textId="77777777" w:rsidR="005650EF" w:rsidRPr="00C95901" w:rsidRDefault="005650EF" w:rsidP="00DD0E5C">
      <w:pPr>
        <w:spacing w:after="200" w:line="276" w:lineRule="auto"/>
        <w:rPr>
          <w:rFonts w:asciiTheme="majorHAnsi" w:hAnsiTheme="majorHAnsi" w:cstheme="majorHAnsi"/>
          <w:b/>
        </w:rPr>
      </w:pPr>
    </w:p>
    <w:p w14:paraId="0C9D38A5" w14:textId="77777777" w:rsidR="00F0437E" w:rsidRPr="002F1170" w:rsidRDefault="00783C9D" w:rsidP="002F1170">
      <w:pPr>
        <w:pStyle w:val="ListParagraph"/>
        <w:numPr>
          <w:ilvl w:val="0"/>
          <w:numId w:val="23"/>
        </w:numPr>
        <w:spacing w:after="200" w:line="276" w:lineRule="auto"/>
        <w:rPr>
          <w:rFonts w:asciiTheme="majorHAnsi" w:hAnsiTheme="majorHAnsi" w:cstheme="majorHAnsi"/>
          <w:b/>
          <w:bCs/>
        </w:rPr>
      </w:pPr>
      <w:r w:rsidRPr="002F1170">
        <w:rPr>
          <w:rFonts w:asciiTheme="majorHAnsi" w:hAnsiTheme="majorHAnsi" w:cstheme="majorHAnsi"/>
          <w:b/>
          <w:bCs/>
        </w:rPr>
        <w:t>I</w:t>
      </w:r>
      <w:r w:rsidR="00F0437E" w:rsidRPr="002F1170">
        <w:rPr>
          <w:rFonts w:asciiTheme="majorHAnsi" w:hAnsiTheme="majorHAnsi" w:cstheme="majorHAnsi"/>
          <w:b/>
          <w:bCs/>
        </w:rPr>
        <w:t xml:space="preserve">ntroduction  </w:t>
      </w:r>
    </w:p>
    <w:p w14:paraId="37DB9A9F" w14:textId="01A6F2CF" w:rsidR="00137209" w:rsidRPr="00137209" w:rsidRDefault="00137209" w:rsidP="00137209">
      <w:pPr>
        <w:shd w:val="clear" w:color="auto" w:fill="FFFFFF"/>
        <w:spacing w:before="120" w:after="120"/>
        <w:rPr>
          <w:rFonts w:asciiTheme="majorHAnsi" w:eastAsia="Times New Roman" w:hAnsiTheme="majorHAnsi" w:cstheme="majorHAnsi"/>
          <w:color w:val="2C3E50"/>
        </w:rPr>
      </w:pPr>
      <w:r w:rsidRPr="00137209">
        <w:rPr>
          <w:rFonts w:asciiTheme="majorHAnsi" w:eastAsia="Times New Roman" w:hAnsiTheme="majorHAnsi" w:cstheme="majorHAnsi"/>
          <w:color w:val="2C3E50"/>
        </w:rPr>
        <w:t>The Patient Participation Group</w:t>
      </w:r>
      <w:r w:rsidR="00995324">
        <w:rPr>
          <w:rFonts w:asciiTheme="majorHAnsi" w:eastAsia="Times New Roman" w:hAnsiTheme="majorHAnsi" w:cstheme="majorHAnsi"/>
          <w:color w:val="2C3E50"/>
        </w:rPr>
        <w:t xml:space="preserve"> (PPG) </w:t>
      </w:r>
      <w:r w:rsidRPr="00137209">
        <w:rPr>
          <w:rFonts w:asciiTheme="majorHAnsi" w:eastAsia="Times New Roman" w:hAnsiTheme="majorHAnsi" w:cstheme="majorHAnsi"/>
          <w:color w:val="2C3E50"/>
        </w:rPr>
        <w:t xml:space="preserve"> is a bridge between the patients of the Practice and the staff, both clinical and administrative.</w:t>
      </w:r>
    </w:p>
    <w:p w14:paraId="7EC79CAD" w14:textId="77777777" w:rsidR="00137209" w:rsidRPr="00137209" w:rsidRDefault="00137209" w:rsidP="00137209">
      <w:pPr>
        <w:shd w:val="clear" w:color="auto" w:fill="FFFFFF"/>
        <w:spacing w:before="120" w:after="120"/>
        <w:rPr>
          <w:rFonts w:asciiTheme="majorHAnsi" w:eastAsia="Times New Roman" w:hAnsiTheme="majorHAnsi" w:cstheme="majorHAnsi"/>
          <w:color w:val="2C3E50"/>
        </w:rPr>
      </w:pPr>
      <w:r w:rsidRPr="00137209">
        <w:rPr>
          <w:rFonts w:asciiTheme="majorHAnsi" w:eastAsia="Times New Roman" w:hAnsiTheme="majorHAnsi" w:cstheme="majorHAnsi"/>
          <w:color w:val="2C3E50"/>
        </w:rPr>
        <w:t>Our over-riding aims are to:</w:t>
      </w:r>
    </w:p>
    <w:p w14:paraId="4AD28DA9" w14:textId="45DF4CAB" w:rsidR="00137209" w:rsidRPr="00137209" w:rsidRDefault="00137209" w:rsidP="00137209">
      <w:pPr>
        <w:numPr>
          <w:ilvl w:val="0"/>
          <w:numId w:val="19"/>
        </w:numPr>
        <w:shd w:val="clear" w:color="auto" w:fill="FFFFFF"/>
        <w:spacing w:before="100" w:beforeAutospacing="1" w:after="100" w:afterAutospacing="1"/>
        <w:rPr>
          <w:rFonts w:asciiTheme="majorHAnsi" w:eastAsia="Times New Roman" w:hAnsiTheme="majorHAnsi" w:cstheme="majorHAnsi"/>
          <w:color w:val="2C3E50"/>
        </w:rPr>
      </w:pPr>
      <w:r w:rsidRPr="00137209">
        <w:rPr>
          <w:rFonts w:asciiTheme="majorHAnsi" w:eastAsia="Times New Roman" w:hAnsiTheme="majorHAnsi" w:cstheme="majorHAnsi"/>
          <w:color w:val="2C3E50"/>
        </w:rPr>
        <w:t>help improve the patient experience of the practice generally</w:t>
      </w:r>
      <w:r>
        <w:rPr>
          <w:rFonts w:asciiTheme="majorHAnsi" w:eastAsia="Times New Roman" w:hAnsiTheme="majorHAnsi" w:cstheme="majorHAnsi"/>
          <w:color w:val="2C3E50"/>
        </w:rPr>
        <w:t>:</w:t>
      </w:r>
    </w:p>
    <w:p w14:paraId="0A916D21" w14:textId="228D191C" w:rsidR="00137209" w:rsidRPr="00137209" w:rsidRDefault="00137209" w:rsidP="00137209">
      <w:pPr>
        <w:numPr>
          <w:ilvl w:val="0"/>
          <w:numId w:val="19"/>
        </w:numPr>
        <w:shd w:val="clear" w:color="auto" w:fill="FFFFFF"/>
        <w:spacing w:before="100" w:beforeAutospacing="1" w:after="100" w:afterAutospacing="1"/>
        <w:rPr>
          <w:rFonts w:asciiTheme="majorHAnsi" w:eastAsia="Times New Roman" w:hAnsiTheme="majorHAnsi" w:cstheme="majorHAnsi"/>
          <w:color w:val="2C3E50"/>
        </w:rPr>
      </w:pPr>
      <w:r w:rsidRPr="00137209">
        <w:rPr>
          <w:rFonts w:asciiTheme="majorHAnsi" w:eastAsia="Times New Roman" w:hAnsiTheme="majorHAnsi" w:cstheme="majorHAnsi"/>
          <w:color w:val="2C3E50"/>
        </w:rPr>
        <w:t>communicate matters of interest relating to the practice to the patient</w:t>
      </w:r>
      <w:r>
        <w:rPr>
          <w:rFonts w:asciiTheme="majorHAnsi" w:eastAsia="Times New Roman" w:hAnsiTheme="majorHAnsi" w:cstheme="majorHAnsi"/>
          <w:color w:val="2C3E50"/>
        </w:rPr>
        <w:t>:</w:t>
      </w:r>
    </w:p>
    <w:p w14:paraId="5A3B6B95" w14:textId="04CB7FAC" w:rsidR="00137209" w:rsidRPr="009C42D5" w:rsidRDefault="00137209" w:rsidP="00137209">
      <w:pPr>
        <w:numPr>
          <w:ilvl w:val="0"/>
          <w:numId w:val="19"/>
        </w:numPr>
        <w:shd w:val="clear" w:color="auto" w:fill="FFFFFF"/>
        <w:spacing w:before="100" w:beforeAutospacing="1" w:after="100" w:afterAutospacing="1"/>
        <w:rPr>
          <w:rFonts w:asciiTheme="majorHAnsi" w:eastAsia="Times New Roman" w:hAnsiTheme="majorHAnsi" w:cstheme="majorHAnsi"/>
          <w:color w:val="2C3E50"/>
        </w:rPr>
      </w:pPr>
      <w:r w:rsidRPr="00137209">
        <w:rPr>
          <w:rFonts w:asciiTheme="majorHAnsi" w:eastAsia="Times New Roman" w:hAnsiTheme="majorHAnsi" w:cstheme="majorHAnsi"/>
          <w:color w:val="2C3E50"/>
        </w:rPr>
        <w:t>encourage patient engagement in the development of the practic</w:t>
      </w:r>
      <w:r>
        <w:rPr>
          <w:rFonts w:asciiTheme="majorHAnsi" w:eastAsia="Times New Roman" w:hAnsiTheme="majorHAnsi" w:cstheme="majorHAnsi"/>
          <w:color w:val="2C3E50"/>
        </w:rPr>
        <w:t>e.</w:t>
      </w:r>
      <w:r w:rsidRPr="009C42D5">
        <w:rPr>
          <w:rFonts w:asciiTheme="majorHAnsi" w:eastAsia="Times New Roman" w:hAnsiTheme="majorHAnsi" w:cstheme="majorHAnsi"/>
          <w:color w:val="2C3E50"/>
        </w:rPr>
        <w:t xml:space="preserve">   </w:t>
      </w:r>
    </w:p>
    <w:p w14:paraId="030A71C3" w14:textId="5850CF53" w:rsidR="002F1170" w:rsidRDefault="00757E62" w:rsidP="002F1170">
      <w:pPr>
        <w:spacing w:after="200" w:line="276" w:lineRule="auto"/>
        <w:rPr>
          <w:rFonts w:asciiTheme="majorHAnsi" w:hAnsiTheme="majorHAnsi" w:cstheme="majorHAnsi"/>
        </w:rPr>
      </w:pPr>
      <w:r w:rsidRPr="00C95901">
        <w:rPr>
          <w:rFonts w:asciiTheme="majorHAnsi" w:hAnsiTheme="majorHAnsi" w:cstheme="majorHAnsi"/>
        </w:rPr>
        <w:t xml:space="preserve">This report covers </w:t>
      </w:r>
      <w:r w:rsidR="00BE60DE" w:rsidRPr="00C95901">
        <w:rPr>
          <w:rFonts w:asciiTheme="majorHAnsi" w:hAnsiTheme="majorHAnsi" w:cstheme="majorHAnsi"/>
        </w:rPr>
        <w:t>the twelve months</w:t>
      </w:r>
      <w:r w:rsidRPr="00C95901">
        <w:rPr>
          <w:rFonts w:asciiTheme="majorHAnsi" w:hAnsiTheme="majorHAnsi" w:cstheme="majorHAnsi"/>
        </w:rPr>
        <w:t xml:space="preserve"> </w:t>
      </w:r>
      <w:r w:rsidR="00BE60DE" w:rsidRPr="00C95901">
        <w:rPr>
          <w:rFonts w:asciiTheme="majorHAnsi" w:hAnsiTheme="majorHAnsi" w:cstheme="majorHAnsi"/>
        </w:rPr>
        <w:t>from April 2</w:t>
      </w:r>
      <w:r w:rsidR="00137209">
        <w:rPr>
          <w:rFonts w:asciiTheme="majorHAnsi" w:hAnsiTheme="majorHAnsi" w:cstheme="majorHAnsi"/>
        </w:rPr>
        <w:t>2</w:t>
      </w:r>
      <w:r w:rsidR="00BE60DE" w:rsidRPr="00C95901">
        <w:rPr>
          <w:rFonts w:asciiTheme="majorHAnsi" w:hAnsiTheme="majorHAnsi" w:cstheme="majorHAnsi"/>
        </w:rPr>
        <w:t xml:space="preserve"> to </w:t>
      </w:r>
      <w:r w:rsidR="00C95901">
        <w:rPr>
          <w:rFonts w:asciiTheme="majorHAnsi" w:hAnsiTheme="majorHAnsi" w:cstheme="majorHAnsi"/>
        </w:rPr>
        <w:t xml:space="preserve">end of </w:t>
      </w:r>
      <w:r w:rsidR="00BE60DE" w:rsidRPr="00C95901">
        <w:rPr>
          <w:rFonts w:asciiTheme="majorHAnsi" w:hAnsiTheme="majorHAnsi" w:cstheme="majorHAnsi"/>
        </w:rPr>
        <w:t>March 2</w:t>
      </w:r>
      <w:r w:rsidR="00137209">
        <w:rPr>
          <w:rFonts w:asciiTheme="majorHAnsi" w:hAnsiTheme="majorHAnsi" w:cstheme="majorHAnsi"/>
        </w:rPr>
        <w:t>3</w:t>
      </w:r>
      <w:r w:rsidR="002A4611" w:rsidRPr="00C95901">
        <w:rPr>
          <w:rFonts w:asciiTheme="majorHAnsi" w:hAnsiTheme="majorHAnsi" w:cstheme="majorHAnsi"/>
        </w:rPr>
        <w:t>. During this</w:t>
      </w:r>
      <w:r w:rsidR="00137209">
        <w:rPr>
          <w:rFonts w:asciiTheme="majorHAnsi" w:hAnsiTheme="majorHAnsi" w:cstheme="majorHAnsi"/>
        </w:rPr>
        <w:t xml:space="preserve"> year </w:t>
      </w:r>
      <w:r w:rsidR="002A4611" w:rsidRPr="00C95901">
        <w:rPr>
          <w:rFonts w:asciiTheme="majorHAnsi" w:hAnsiTheme="majorHAnsi" w:cstheme="majorHAnsi"/>
        </w:rPr>
        <w:t xml:space="preserve"> </w:t>
      </w:r>
      <w:r w:rsidR="00137209">
        <w:rPr>
          <w:rFonts w:asciiTheme="majorHAnsi" w:hAnsiTheme="majorHAnsi" w:cstheme="majorHAnsi"/>
        </w:rPr>
        <w:t xml:space="preserve"> </w:t>
      </w:r>
      <w:r w:rsidR="003258FC" w:rsidRPr="00C95901">
        <w:rPr>
          <w:rFonts w:asciiTheme="majorHAnsi" w:hAnsiTheme="majorHAnsi" w:cstheme="majorHAnsi"/>
        </w:rPr>
        <w:t>COVID rule</w:t>
      </w:r>
      <w:r w:rsidR="008B6158" w:rsidRPr="00C95901">
        <w:rPr>
          <w:rFonts w:asciiTheme="majorHAnsi" w:hAnsiTheme="majorHAnsi" w:cstheme="majorHAnsi"/>
        </w:rPr>
        <w:t>s</w:t>
      </w:r>
      <w:r w:rsidR="00137209">
        <w:rPr>
          <w:rFonts w:asciiTheme="majorHAnsi" w:hAnsiTheme="majorHAnsi" w:cstheme="majorHAnsi"/>
        </w:rPr>
        <w:t xml:space="preserve"> were gradually relaxed</w:t>
      </w:r>
      <w:r w:rsidR="00652B89">
        <w:rPr>
          <w:rFonts w:asciiTheme="majorHAnsi" w:hAnsiTheme="majorHAnsi" w:cstheme="majorHAnsi"/>
        </w:rPr>
        <w:t>.</w:t>
      </w:r>
      <w:r w:rsidR="00137209">
        <w:rPr>
          <w:rFonts w:asciiTheme="majorHAnsi" w:hAnsiTheme="majorHAnsi" w:cstheme="majorHAnsi"/>
        </w:rPr>
        <w:t xml:space="preserve">  Some different ways of ways of working were retained and the application of new technology   brought new efficiencies and approaches </w:t>
      </w:r>
      <w:r w:rsidR="00C04E06">
        <w:rPr>
          <w:rFonts w:asciiTheme="majorHAnsi" w:hAnsiTheme="majorHAnsi" w:cstheme="majorHAnsi"/>
        </w:rPr>
        <w:t>. The report summarises</w:t>
      </w:r>
      <w:r w:rsidR="00DD0E5C">
        <w:rPr>
          <w:rFonts w:asciiTheme="majorHAnsi" w:hAnsiTheme="majorHAnsi" w:cstheme="majorHAnsi"/>
        </w:rPr>
        <w:t xml:space="preserve"> </w:t>
      </w:r>
      <w:r w:rsidR="00C04E06">
        <w:rPr>
          <w:rFonts w:asciiTheme="majorHAnsi" w:hAnsiTheme="majorHAnsi" w:cstheme="majorHAnsi"/>
        </w:rPr>
        <w:t xml:space="preserve">our work during the year. </w:t>
      </w:r>
      <w:r w:rsidR="00137209">
        <w:rPr>
          <w:rFonts w:asciiTheme="majorHAnsi" w:hAnsiTheme="majorHAnsi" w:cstheme="majorHAnsi"/>
        </w:rPr>
        <w:t xml:space="preserve"> </w:t>
      </w:r>
      <w:r w:rsidR="00C04E06">
        <w:rPr>
          <w:rFonts w:asciiTheme="majorHAnsi" w:hAnsiTheme="majorHAnsi" w:cstheme="majorHAnsi"/>
        </w:rPr>
        <w:t>An overview of the PPG work</w:t>
      </w:r>
      <w:r w:rsidR="00DD0E5C">
        <w:rPr>
          <w:rFonts w:asciiTheme="majorHAnsi" w:hAnsiTheme="majorHAnsi" w:cstheme="majorHAnsi"/>
        </w:rPr>
        <w:t xml:space="preserve"> and m</w:t>
      </w:r>
      <w:r w:rsidR="009C42D5" w:rsidRPr="00C04E06">
        <w:rPr>
          <w:rFonts w:asciiTheme="majorHAnsi" w:eastAsia="Times New Roman" w:hAnsiTheme="majorHAnsi" w:cstheme="majorHAnsi"/>
          <w:color w:val="2C3E50"/>
        </w:rPr>
        <w:t xml:space="preserve">ore </w:t>
      </w:r>
      <w:r w:rsidR="00C04E06" w:rsidRPr="00C04E06">
        <w:rPr>
          <w:rFonts w:asciiTheme="majorHAnsi" w:eastAsia="Times New Roman" w:hAnsiTheme="majorHAnsi" w:cstheme="majorHAnsi"/>
          <w:color w:val="2C3E50"/>
        </w:rPr>
        <w:t xml:space="preserve">information about </w:t>
      </w:r>
      <w:r w:rsidR="009C42D5" w:rsidRPr="00C04E06">
        <w:rPr>
          <w:rFonts w:asciiTheme="majorHAnsi" w:eastAsia="Times New Roman" w:hAnsiTheme="majorHAnsi" w:cstheme="majorHAnsi"/>
          <w:color w:val="2C3E50"/>
        </w:rPr>
        <w:t xml:space="preserve"> what we do and how we do it  is on the PPG pages of the Adelaide Medical Centre website and in the PPG </w:t>
      </w:r>
      <w:r w:rsidR="00DD0E5C">
        <w:rPr>
          <w:rFonts w:asciiTheme="majorHAnsi" w:eastAsia="Times New Roman" w:hAnsiTheme="majorHAnsi" w:cstheme="majorHAnsi"/>
          <w:color w:val="2C3E50"/>
        </w:rPr>
        <w:t>“</w:t>
      </w:r>
      <w:r w:rsidR="009C42D5" w:rsidRPr="00C04E06">
        <w:rPr>
          <w:rFonts w:asciiTheme="majorHAnsi" w:eastAsia="Times New Roman" w:hAnsiTheme="majorHAnsi" w:cstheme="majorHAnsi"/>
          <w:color w:val="2C3E50"/>
        </w:rPr>
        <w:t>yellow folder</w:t>
      </w:r>
      <w:r w:rsidR="00DD0E5C">
        <w:rPr>
          <w:rFonts w:asciiTheme="majorHAnsi" w:eastAsia="Times New Roman" w:hAnsiTheme="majorHAnsi" w:cstheme="majorHAnsi"/>
          <w:color w:val="2C3E50"/>
        </w:rPr>
        <w:t>”</w:t>
      </w:r>
      <w:r w:rsidR="009C42D5" w:rsidRPr="00C04E06">
        <w:rPr>
          <w:rFonts w:asciiTheme="majorHAnsi" w:eastAsia="Times New Roman" w:hAnsiTheme="majorHAnsi" w:cstheme="majorHAnsi"/>
          <w:color w:val="2C3E50"/>
        </w:rPr>
        <w:t xml:space="preserve"> in the patient waiting </w:t>
      </w:r>
      <w:proofErr w:type="gramStart"/>
      <w:r w:rsidR="009C42D5" w:rsidRPr="00C04E06">
        <w:rPr>
          <w:rFonts w:asciiTheme="majorHAnsi" w:eastAsia="Times New Roman" w:hAnsiTheme="majorHAnsi" w:cstheme="majorHAnsi"/>
          <w:color w:val="2C3E50"/>
        </w:rPr>
        <w:t>room</w:t>
      </w:r>
      <w:proofErr w:type="gramEnd"/>
    </w:p>
    <w:p w14:paraId="5A410F00" w14:textId="4356F4F8" w:rsidR="0049482D" w:rsidRPr="002F1170" w:rsidRDefault="00783C9D" w:rsidP="002F1170">
      <w:pPr>
        <w:pStyle w:val="ListParagraph"/>
        <w:numPr>
          <w:ilvl w:val="0"/>
          <w:numId w:val="23"/>
        </w:numPr>
        <w:spacing w:after="200" w:line="276" w:lineRule="auto"/>
        <w:rPr>
          <w:rFonts w:asciiTheme="majorHAnsi" w:hAnsiTheme="majorHAnsi" w:cstheme="majorHAnsi"/>
        </w:rPr>
      </w:pPr>
      <w:r w:rsidRPr="002F1170">
        <w:rPr>
          <w:rFonts w:asciiTheme="majorHAnsi" w:hAnsiTheme="majorHAnsi" w:cstheme="majorHAnsi"/>
          <w:b/>
          <w:bCs/>
        </w:rPr>
        <w:t>The PPG</w:t>
      </w:r>
      <w:r w:rsidR="005650EF" w:rsidRPr="002F1170">
        <w:rPr>
          <w:rFonts w:asciiTheme="majorHAnsi" w:hAnsiTheme="majorHAnsi" w:cstheme="majorHAnsi"/>
          <w:b/>
          <w:bCs/>
        </w:rPr>
        <w:t xml:space="preserve"> </w:t>
      </w:r>
      <w:r w:rsidR="00C04E06">
        <w:rPr>
          <w:rFonts w:asciiTheme="majorHAnsi" w:hAnsiTheme="majorHAnsi" w:cstheme="majorHAnsi"/>
          <w:b/>
          <w:bCs/>
        </w:rPr>
        <w:t xml:space="preserve">meetings and membership </w:t>
      </w:r>
      <w:r w:rsidR="0049482D" w:rsidRPr="002F1170">
        <w:rPr>
          <w:rFonts w:asciiTheme="majorHAnsi" w:hAnsiTheme="majorHAnsi" w:cstheme="majorHAnsi"/>
          <w:b/>
          <w:bCs/>
        </w:rPr>
        <w:t xml:space="preserve"> </w:t>
      </w:r>
    </w:p>
    <w:p w14:paraId="31A421EC" w14:textId="0F0B362E" w:rsidR="00C04E06" w:rsidRDefault="009C42D5" w:rsidP="00C04E06">
      <w:pPr>
        <w:spacing w:after="200" w:line="276" w:lineRule="auto"/>
        <w:rPr>
          <w:rFonts w:asciiTheme="majorHAnsi" w:hAnsiTheme="majorHAnsi" w:cstheme="majorHAnsi"/>
        </w:rPr>
      </w:pPr>
      <w:r>
        <w:rPr>
          <w:rFonts w:asciiTheme="majorHAnsi" w:hAnsiTheme="majorHAnsi" w:cstheme="majorHAnsi"/>
        </w:rPr>
        <w:t>During the year w</w:t>
      </w:r>
      <w:r w:rsidR="007844C9">
        <w:rPr>
          <w:rFonts w:asciiTheme="majorHAnsi" w:hAnsiTheme="majorHAnsi" w:cstheme="majorHAnsi"/>
        </w:rPr>
        <w:t xml:space="preserve">e met on zoom 6 times usually for an hour.  </w:t>
      </w:r>
      <w:r>
        <w:rPr>
          <w:rFonts w:asciiTheme="majorHAnsi" w:hAnsiTheme="majorHAnsi" w:cstheme="majorHAnsi"/>
        </w:rPr>
        <w:t>Understandably some members  found virtual meetings a challenge, so attendance fell a bit.</w:t>
      </w:r>
      <w:r w:rsidR="00C04E06">
        <w:rPr>
          <w:rFonts w:asciiTheme="majorHAnsi" w:hAnsiTheme="majorHAnsi" w:cstheme="majorHAnsi"/>
        </w:rPr>
        <w:t xml:space="preserve"> We are very keen to get back to face</w:t>
      </w:r>
      <w:r w:rsidR="006A779D">
        <w:rPr>
          <w:rFonts w:asciiTheme="majorHAnsi" w:hAnsiTheme="majorHAnsi" w:cstheme="majorHAnsi"/>
        </w:rPr>
        <w:t>-</w:t>
      </w:r>
      <w:r w:rsidR="00C04E06">
        <w:rPr>
          <w:rFonts w:asciiTheme="majorHAnsi" w:hAnsiTheme="majorHAnsi" w:cstheme="majorHAnsi"/>
        </w:rPr>
        <w:t>to</w:t>
      </w:r>
      <w:r w:rsidR="006A779D">
        <w:rPr>
          <w:rFonts w:asciiTheme="majorHAnsi" w:hAnsiTheme="majorHAnsi" w:cstheme="majorHAnsi"/>
        </w:rPr>
        <w:t>-</w:t>
      </w:r>
      <w:r w:rsidR="00C04E06">
        <w:rPr>
          <w:rFonts w:asciiTheme="majorHAnsi" w:hAnsiTheme="majorHAnsi" w:cstheme="majorHAnsi"/>
        </w:rPr>
        <w:t xml:space="preserve">face meetings </w:t>
      </w:r>
      <w:r w:rsidR="00C04E06" w:rsidRPr="00C04E06">
        <w:rPr>
          <w:rFonts w:asciiTheme="majorHAnsi" w:hAnsiTheme="majorHAnsi" w:cstheme="majorHAnsi"/>
        </w:rPr>
        <w:t xml:space="preserve"> </w:t>
      </w:r>
      <w:r w:rsidR="00C04E06">
        <w:rPr>
          <w:rFonts w:asciiTheme="majorHAnsi" w:hAnsiTheme="majorHAnsi" w:cstheme="majorHAnsi"/>
        </w:rPr>
        <w:t xml:space="preserve">Sadly we felt unable to hold </w:t>
      </w:r>
      <w:r w:rsidR="006A779D">
        <w:rPr>
          <w:rFonts w:asciiTheme="majorHAnsi" w:hAnsiTheme="majorHAnsi" w:cstheme="majorHAnsi"/>
        </w:rPr>
        <w:t xml:space="preserve">any </w:t>
      </w:r>
      <w:r w:rsidR="00C04E06">
        <w:rPr>
          <w:rFonts w:asciiTheme="majorHAnsi" w:hAnsiTheme="majorHAnsi" w:cstheme="majorHAnsi"/>
        </w:rPr>
        <w:t xml:space="preserve">open meetings.    Lack of </w:t>
      </w:r>
      <w:r w:rsidR="006A779D">
        <w:rPr>
          <w:rFonts w:asciiTheme="majorHAnsi" w:hAnsiTheme="majorHAnsi" w:cstheme="majorHAnsi"/>
        </w:rPr>
        <w:t>suitable</w:t>
      </w:r>
      <w:r w:rsidR="00C04E06">
        <w:rPr>
          <w:rFonts w:asciiTheme="majorHAnsi" w:hAnsiTheme="majorHAnsi" w:cstheme="majorHAnsi"/>
        </w:rPr>
        <w:t xml:space="preserve"> </w:t>
      </w:r>
      <w:r w:rsidR="006A779D">
        <w:rPr>
          <w:rFonts w:asciiTheme="majorHAnsi" w:hAnsiTheme="majorHAnsi" w:cstheme="majorHAnsi"/>
        </w:rPr>
        <w:t>space</w:t>
      </w:r>
      <w:r w:rsidR="00C04E06">
        <w:rPr>
          <w:rFonts w:asciiTheme="majorHAnsi" w:hAnsiTheme="majorHAnsi" w:cstheme="majorHAnsi"/>
        </w:rPr>
        <w:t xml:space="preserve"> no</w:t>
      </w:r>
      <w:r w:rsidR="006A779D">
        <w:rPr>
          <w:rFonts w:asciiTheme="majorHAnsi" w:hAnsiTheme="majorHAnsi" w:cstheme="majorHAnsi"/>
        </w:rPr>
        <w:t>w</w:t>
      </w:r>
      <w:r w:rsidR="00C04E06">
        <w:rPr>
          <w:rFonts w:asciiTheme="majorHAnsi" w:hAnsiTheme="majorHAnsi" w:cstheme="majorHAnsi"/>
        </w:rPr>
        <w:t xml:space="preserve"> </w:t>
      </w:r>
      <w:r w:rsidR="006A779D">
        <w:rPr>
          <w:rFonts w:asciiTheme="majorHAnsi" w:hAnsiTheme="majorHAnsi" w:cstheme="majorHAnsi"/>
        </w:rPr>
        <w:t>makes</w:t>
      </w:r>
      <w:r w:rsidR="00C04E06">
        <w:rPr>
          <w:rFonts w:asciiTheme="majorHAnsi" w:hAnsiTheme="majorHAnsi" w:cstheme="majorHAnsi"/>
        </w:rPr>
        <w:t xml:space="preserve">  face</w:t>
      </w:r>
      <w:r w:rsidR="006A779D">
        <w:rPr>
          <w:rFonts w:asciiTheme="majorHAnsi" w:hAnsiTheme="majorHAnsi" w:cstheme="majorHAnsi"/>
        </w:rPr>
        <w:t>-</w:t>
      </w:r>
      <w:r w:rsidR="00C04E06">
        <w:rPr>
          <w:rFonts w:asciiTheme="majorHAnsi" w:hAnsiTheme="majorHAnsi" w:cstheme="majorHAnsi"/>
        </w:rPr>
        <w:t>to</w:t>
      </w:r>
      <w:r w:rsidR="006A779D">
        <w:rPr>
          <w:rFonts w:asciiTheme="majorHAnsi" w:hAnsiTheme="majorHAnsi" w:cstheme="majorHAnsi"/>
        </w:rPr>
        <w:t>-</w:t>
      </w:r>
      <w:r w:rsidR="00C04E06">
        <w:rPr>
          <w:rFonts w:asciiTheme="majorHAnsi" w:hAnsiTheme="majorHAnsi" w:cstheme="majorHAnsi"/>
        </w:rPr>
        <w:t xml:space="preserve">face </w:t>
      </w:r>
      <w:r w:rsidR="006A779D">
        <w:rPr>
          <w:rFonts w:asciiTheme="majorHAnsi" w:hAnsiTheme="majorHAnsi" w:cstheme="majorHAnsi"/>
        </w:rPr>
        <w:t>meetings</w:t>
      </w:r>
      <w:r w:rsidR="00C04E06">
        <w:rPr>
          <w:rFonts w:asciiTheme="majorHAnsi" w:hAnsiTheme="majorHAnsi" w:cstheme="majorHAnsi"/>
        </w:rPr>
        <w:t xml:space="preserve"> harder to </w:t>
      </w:r>
      <w:r w:rsidR="006A779D">
        <w:rPr>
          <w:rFonts w:asciiTheme="majorHAnsi" w:hAnsiTheme="majorHAnsi" w:cstheme="majorHAnsi"/>
        </w:rPr>
        <w:t xml:space="preserve">hold </w:t>
      </w:r>
      <w:r w:rsidR="00C04E06">
        <w:rPr>
          <w:rFonts w:asciiTheme="majorHAnsi" w:hAnsiTheme="majorHAnsi" w:cstheme="majorHAnsi"/>
        </w:rPr>
        <w:t>on site</w:t>
      </w:r>
      <w:r w:rsidR="006A779D">
        <w:rPr>
          <w:rFonts w:asciiTheme="majorHAnsi" w:hAnsiTheme="majorHAnsi" w:cstheme="majorHAnsi"/>
        </w:rPr>
        <w:t xml:space="preserve">, especially during the day </w:t>
      </w:r>
      <w:r w:rsidR="00C04E06">
        <w:rPr>
          <w:rFonts w:asciiTheme="majorHAnsi" w:hAnsiTheme="majorHAnsi" w:cstheme="majorHAnsi"/>
        </w:rPr>
        <w:t xml:space="preserve">and </w:t>
      </w:r>
      <w:r w:rsidR="006A779D">
        <w:rPr>
          <w:rFonts w:asciiTheme="majorHAnsi" w:hAnsiTheme="majorHAnsi" w:cstheme="majorHAnsi"/>
        </w:rPr>
        <w:t>meeting</w:t>
      </w:r>
      <w:r w:rsidR="00C04E06">
        <w:rPr>
          <w:rFonts w:asciiTheme="majorHAnsi" w:hAnsiTheme="majorHAnsi" w:cstheme="majorHAnsi"/>
        </w:rPr>
        <w:t xml:space="preserve"> of</w:t>
      </w:r>
      <w:r w:rsidR="006A779D">
        <w:rPr>
          <w:rFonts w:asciiTheme="majorHAnsi" w:hAnsiTheme="majorHAnsi" w:cstheme="majorHAnsi"/>
        </w:rPr>
        <w:t>f</w:t>
      </w:r>
      <w:r w:rsidR="00C04E06">
        <w:rPr>
          <w:rFonts w:asciiTheme="majorHAnsi" w:hAnsiTheme="majorHAnsi" w:cstheme="majorHAnsi"/>
        </w:rPr>
        <w:t xml:space="preserve"> site </w:t>
      </w:r>
      <w:r w:rsidR="006A779D">
        <w:rPr>
          <w:rFonts w:asciiTheme="majorHAnsi" w:hAnsiTheme="majorHAnsi" w:cstheme="majorHAnsi"/>
        </w:rPr>
        <w:t>does</w:t>
      </w:r>
      <w:r w:rsidR="00C04E06">
        <w:rPr>
          <w:rFonts w:asciiTheme="majorHAnsi" w:hAnsiTheme="majorHAnsi" w:cstheme="majorHAnsi"/>
        </w:rPr>
        <w:t xml:space="preserve"> not feel </w:t>
      </w:r>
      <w:r w:rsidR="006A779D">
        <w:rPr>
          <w:rFonts w:asciiTheme="majorHAnsi" w:hAnsiTheme="majorHAnsi" w:cstheme="majorHAnsi"/>
        </w:rPr>
        <w:t xml:space="preserve">an attractive or practical solution. </w:t>
      </w:r>
    </w:p>
    <w:p w14:paraId="053A58E1" w14:textId="1823F788" w:rsidR="00C04E06" w:rsidRDefault="00C04E06" w:rsidP="002F1170">
      <w:pPr>
        <w:spacing w:after="200" w:line="276" w:lineRule="auto"/>
        <w:rPr>
          <w:rFonts w:asciiTheme="majorHAnsi" w:hAnsiTheme="majorHAnsi" w:cstheme="majorHAnsi"/>
        </w:rPr>
      </w:pPr>
      <w:r>
        <w:rPr>
          <w:rFonts w:asciiTheme="majorHAnsi" w:hAnsiTheme="majorHAnsi" w:cstheme="majorHAnsi"/>
        </w:rPr>
        <w:t xml:space="preserve"> The Practice Manager</w:t>
      </w:r>
      <w:r w:rsidR="006A779D">
        <w:rPr>
          <w:rFonts w:asciiTheme="majorHAnsi" w:hAnsiTheme="majorHAnsi" w:cstheme="majorHAnsi"/>
        </w:rPr>
        <w:t>,</w:t>
      </w:r>
      <w:r>
        <w:rPr>
          <w:rFonts w:asciiTheme="majorHAnsi" w:hAnsiTheme="majorHAnsi" w:cstheme="majorHAnsi"/>
        </w:rPr>
        <w:t xml:space="preserve"> </w:t>
      </w:r>
      <w:r w:rsidR="006A779D">
        <w:rPr>
          <w:rFonts w:asciiTheme="majorHAnsi" w:hAnsiTheme="majorHAnsi" w:cstheme="majorHAnsi"/>
        </w:rPr>
        <w:t xml:space="preserve">Belgin  Bozsahin, </w:t>
      </w:r>
      <w:r>
        <w:rPr>
          <w:rFonts w:asciiTheme="majorHAnsi" w:hAnsiTheme="majorHAnsi" w:cstheme="majorHAnsi"/>
        </w:rPr>
        <w:t>a</w:t>
      </w:r>
      <w:r w:rsidR="006A779D">
        <w:rPr>
          <w:rFonts w:asciiTheme="majorHAnsi" w:hAnsiTheme="majorHAnsi" w:cstheme="majorHAnsi"/>
        </w:rPr>
        <w:t>l</w:t>
      </w:r>
      <w:r>
        <w:rPr>
          <w:rFonts w:asciiTheme="majorHAnsi" w:hAnsiTheme="majorHAnsi" w:cstheme="majorHAnsi"/>
        </w:rPr>
        <w:t>ways attends, and the GP</w:t>
      </w:r>
      <w:r w:rsidR="006A779D">
        <w:rPr>
          <w:rFonts w:asciiTheme="majorHAnsi" w:hAnsiTheme="majorHAnsi" w:cstheme="majorHAnsi"/>
        </w:rPr>
        <w:t xml:space="preserve">, Dr Cathy Katz </w:t>
      </w:r>
      <w:r>
        <w:rPr>
          <w:rFonts w:asciiTheme="majorHAnsi" w:hAnsiTheme="majorHAnsi" w:cstheme="majorHAnsi"/>
        </w:rPr>
        <w:t xml:space="preserve"> attend</w:t>
      </w:r>
      <w:r w:rsidR="006A779D">
        <w:rPr>
          <w:rFonts w:asciiTheme="majorHAnsi" w:hAnsiTheme="majorHAnsi" w:cstheme="majorHAnsi"/>
        </w:rPr>
        <w:t>s</w:t>
      </w:r>
      <w:r>
        <w:rPr>
          <w:rFonts w:asciiTheme="majorHAnsi" w:hAnsiTheme="majorHAnsi" w:cstheme="majorHAnsi"/>
        </w:rPr>
        <w:t xml:space="preserve"> </w:t>
      </w:r>
      <w:r w:rsidR="006A779D">
        <w:rPr>
          <w:rFonts w:asciiTheme="majorHAnsi" w:hAnsiTheme="majorHAnsi" w:cstheme="majorHAnsi"/>
        </w:rPr>
        <w:t xml:space="preserve">regularly </w:t>
      </w:r>
      <w:r>
        <w:rPr>
          <w:rFonts w:asciiTheme="majorHAnsi" w:hAnsiTheme="majorHAnsi" w:cstheme="majorHAnsi"/>
        </w:rPr>
        <w:t xml:space="preserve">on an </w:t>
      </w:r>
      <w:r w:rsidR="00DD0E5C">
        <w:rPr>
          <w:rFonts w:asciiTheme="majorHAnsi" w:hAnsiTheme="majorHAnsi" w:cstheme="majorHAnsi"/>
        </w:rPr>
        <w:t>“</w:t>
      </w:r>
      <w:r>
        <w:rPr>
          <w:rFonts w:asciiTheme="majorHAnsi" w:hAnsiTheme="majorHAnsi" w:cstheme="majorHAnsi"/>
        </w:rPr>
        <w:t>as needed</w:t>
      </w:r>
      <w:r w:rsidR="006A779D">
        <w:rPr>
          <w:rFonts w:asciiTheme="majorHAnsi" w:hAnsiTheme="majorHAnsi" w:cstheme="majorHAnsi"/>
        </w:rPr>
        <w:t>”</w:t>
      </w:r>
      <w:r>
        <w:rPr>
          <w:rFonts w:asciiTheme="majorHAnsi" w:hAnsiTheme="majorHAnsi" w:cstheme="majorHAnsi"/>
        </w:rPr>
        <w:t xml:space="preserve"> basis </w:t>
      </w:r>
      <w:r w:rsidR="009C42D5">
        <w:rPr>
          <w:rFonts w:asciiTheme="majorHAnsi" w:hAnsiTheme="majorHAnsi" w:cstheme="majorHAnsi"/>
        </w:rPr>
        <w:t xml:space="preserve"> Our pre COVID   pattern was to </w:t>
      </w:r>
      <w:r w:rsidR="009C42D5">
        <w:rPr>
          <w:rFonts w:asciiTheme="majorHAnsi" w:hAnsiTheme="majorHAnsi" w:cstheme="majorHAnsi"/>
        </w:rPr>
        <w:lastRenderedPageBreak/>
        <w:t xml:space="preserve">meet for 1.5 hours slightly more often so our time together has reduced by about a third .This </w:t>
      </w:r>
      <w:r>
        <w:rPr>
          <w:rFonts w:asciiTheme="majorHAnsi" w:hAnsiTheme="majorHAnsi" w:cstheme="majorHAnsi"/>
        </w:rPr>
        <w:t>was</w:t>
      </w:r>
      <w:r w:rsidR="009C42D5">
        <w:rPr>
          <w:rFonts w:asciiTheme="majorHAnsi" w:hAnsiTheme="majorHAnsi" w:cstheme="majorHAnsi"/>
        </w:rPr>
        <w:t xml:space="preserve"> principally out of re</w:t>
      </w:r>
      <w:r>
        <w:rPr>
          <w:rFonts w:asciiTheme="majorHAnsi" w:hAnsiTheme="majorHAnsi" w:cstheme="majorHAnsi"/>
        </w:rPr>
        <w:t>gard</w:t>
      </w:r>
      <w:r w:rsidR="009C42D5">
        <w:rPr>
          <w:rFonts w:asciiTheme="majorHAnsi" w:hAnsiTheme="majorHAnsi" w:cstheme="majorHAnsi"/>
        </w:rPr>
        <w:t xml:space="preserve"> for the work pressures on the Practice</w:t>
      </w:r>
      <w:r w:rsidR="00DD0E5C">
        <w:rPr>
          <w:rFonts w:asciiTheme="majorHAnsi" w:hAnsiTheme="majorHAnsi" w:cstheme="majorHAnsi"/>
        </w:rPr>
        <w:t xml:space="preserve"> staff</w:t>
      </w:r>
      <w:r w:rsidR="009C42D5">
        <w:rPr>
          <w:rFonts w:asciiTheme="majorHAnsi" w:hAnsiTheme="majorHAnsi" w:cstheme="majorHAnsi"/>
        </w:rPr>
        <w:t xml:space="preserve">. The chair still meets regularly with the </w:t>
      </w:r>
      <w:r w:rsidR="006A779D">
        <w:rPr>
          <w:rFonts w:asciiTheme="majorHAnsi" w:hAnsiTheme="majorHAnsi" w:cstheme="majorHAnsi"/>
        </w:rPr>
        <w:t>P</w:t>
      </w:r>
      <w:r w:rsidR="009C42D5">
        <w:rPr>
          <w:rFonts w:asciiTheme="majorHAnsi" w:hAnsiTheme="majorHAnsi" w:cstheme="majorHAnsi"/>
        </w:rPr>
        <w:t xml:space="preserve">ractice Manager  to plan the work of the Group.   </w:t>
      </w:r>
      <w:r w:rsidR="007844C9">
        <w:rPr>
          <w:rFonts w:asciiTheme="majorHAnsi" w:hAnsiTheme="majorHAnsi" w:cstheme="majorHAnsi"/>
        </w:rPr>
        <w:t xml:space="preserve">  </w:t>
      </w:r>
    </w:p>
    <w:p w14:paraId="6AD29D19" w14:textId="3F0882F4" w:rsidR="006A779D" w:rsidRDefault="007844C9" w:rsidP="00C04E06">
      <w:pPr>
        <w:spacing w:after="200" w:line="276" w:lineRule="auto"/>
        <w:rPr>
          <w:rFonts w:asciiTheme="majorHAnsi" w:hAnsiTheme="majorHAnsi" w:cstheme="majorHAnsi"/>
        </w:rPr>
      </w:pPr>
      <w:r>
        <w:rPr>
          <w:rFonts w:asciiTheme="majorHAnsi" w:hAnsiTheme="majorHAnsi" w:cstheme="majorHAnsi"/>
        </w:rPr>
        <w:t xml:space="preserve">During the year  three people </w:t>
      </w:r>
      <w:r w:rsidR="00C04E06">
        <w:rPr>
          <w:rFonts w:asciiTheme="majorHAnsi" w:hAnsiTheme="majorHAnsi" w:cstheme="majorHAnsi"/>
        </w:rPr>
        <w:t xml:space="preserve">expressed an </w:t>
      </w:r>
      <w:r>
        <w:rPr>
          <w:rFonts w:asciiTheme="majorHAnsi" w:hAnsiTheme="majorHAnsi" w:cstheme="majorHAnsi"/>
        </w:rPr>
        <w:t xml:space="preserve">interest in joining though </w:t>
      </w:r>
      <w:r w:rsidR="00DD0E5C">
        <w:rPr>
          <w:rFonts w:asciiTheme="majorHAnsi" w:hAnsiTheme="majorHAnsi" w:cstheme="majorHAnsi"/>
        </w:rPr>
        <w:t xml:space="preserve">subsequently </w:t>
      </w:r>
      <w:r>
        <w:rPr>
          <w:rFonts w:asciiTheme="majorHAnsi" w:hAnsiTheme="majorHAnsi" w:cstheme="majorHAnsi"/>
        </w:rPr>
        <w:t xml:space="preserve">only </w:t>
      </w:r>
      <w:r w:rsidR="00DD0E5C">
        <w:rPr>
          <w:rFonts w:asciiTheme="majorHAnsi" w:hAnsiTheme="majorHAnsi" w:cstheme="majorHAnsi"/>
        </w:rPr>
        <w:t>one</w:t>
      </w:r>
      <w:r>
        <w:rPr>
          <w:rFonts w:asciiTheme="majorHAnsi" w:hAnsiTheme="majorHAnsi" w:cstheme="majorHAnsi"/>
        </w:rPr>
        <w:t xml:space="preserve"> </w:t>
      </w:r>
      <w:r w:rsidR="00DD0E5C">
        <w:rPr>
          <w:rFonts w:asciiTheme="majorHAnsi" w:hAnsiTheme="majorHAnsi" w:cstheme="majorHAnsi"/>
        </w:rPr>
        <w:t xml:space="preserve">stayed with  the group </w:t>
      </w:r>
      <w:r w:rsidR="00C04E06">
        <w:rPr>
          <w:rFonts w:asciiTheme="majorHAnsi" w:hAnsiTheme="majorHAnsi" w:cstheme="majorHAnsi"/>
        </w:rPr>
        <w:t xml:space="preserve">.  </w:t>
      </w:r>
      <w:r w:rsidR="00AC401D">
        <w:rPr>
          <w:rFonts w:asciiTheme="majorHAnsi" w:hAnsiTheme="majorHAnsi" w:cstheme="majorHAnsi"/>
        </w:rPr>
        <w:t xml:space="preserve"> </w:t>
      </w:r>
      <w:r w:rsidR="006A779D">
        <w:rPr>
          <w:rFonts w:asciiTheme="majorHAnsi" w:hAnsiTheme="majorHAnsi" w:cstheme="majorHAnsi"/>
        </w:rPr>
        <w:t>O</w:t>
      </w:r>
      <w:r w:rsidR="00AC401D">
        <w:rPr>
          <w:rFonts w:asciiTheme="majorHAnsi" w:hAnsiTheme="majorHAnsi" w:cstheme="majorHAnsi"/>
        </w:rPr>
        <w:t xml:space="preserve">ne long standing member </w:t>
      </w:r>
      <w:r w:rsidR="006A779D">
        <w:rPr>
          <w:rFonts w:asciiTheme="majorHAnsi" w:hAnsiTheme="majorHAnsi" w:cstheme="majorHAnsi"/>
        </w:rPr>
        <w:t>resigned</w:t>
      </w:r>
      <w:r w:rsidR="00AC401D">
        <w:rPr>
          <w:rFonts w:asciiTheme="majorHAnsi" w:hAnsiTheme="majorHAnsi" w:cstheme="majorHAnsi"/>
        </w:rPr>
        <w:t xml:space="preserve">. </w:t>
      </w:r>
      <w:r>
        <w:rPr>
          <w:rFonts w:asciiTheme="majorHAnsi" w:hAnsiTheme="majorHAnsi" w:cstheme="majorHAnsi"/>
        </w:rPr>
        <w:t xml:space="preserve"> </w:t>
      </w:r>
      <w:r w:rsidR="00AC401D">
        <w:rPr>
          <w:rFonts w:asciiTheme="majorHAnsi" w:hAnsiTheme="majorHAnsi" w:cstheme="majorHAnsi"/>
        </w:rPr>
        <w:t xml:space="preserve"> By the end of the year</w:t>
      </w:r>
      <w:r w:rsidR="00490672">
        <w:rPr>
          <w:rFonts w:asciiTheme="majorHAnsi" w:hAnsiTheme="majorHAnsi" w:cstheme="majorHAnsi"/>
        </w:rPr>
        <w:t>,</w:t>
      </w:r>
      <w:r w:rsidR="00AC401D">
        <w:rPr>
          <w:rFonts w:asciiTheme="majorHAnsi" w:hAnsiTheme="majorHAnsi" w:cstheme="majorHAnsi"/>
        </w:rPr>
        <w:t xml:space="preserve"> we had thirteen </w:t>
      </w:r>
      <w:r w:rsidR="006A779D">
        <w:rPr>
          <w:rFonts w:asciiTheme="majorHAnsi" w:hAnsiTheme="majorHAnsi" w:cstheme="majorHAnsi"/>
        </w:rPr>
        <w:t xml:space="preserve">patient </w:t>
      </w:r>
      <w:r w:rsidR="00AC401D">
        <w:rPr>
          <w:rFonts w:asciiTheme="majorHAnsi" w:hAnsiTheme="majorHAnsi" w:cstheme="majorHAnsi"/>
        </w:rPr>
        <w:t xml:space="preserve">members </w:t>
      </w:r>
      <w:r w:rsidR="00490672">
        <w:rPr>
          <w:rFonts w:asciiTheme="majorHAnsi" w:hAnsiTheme="majorHAnsi" w:cstheme="majorHAnsi"/>
        </w:rPr>
        <w:t>.</w:t>
      </w:r>
    </w:p>
    <w:p w14:paraId="78D208A1" w14:textId="59B6CACE" w:rsidR="002F1170" w:rsidRPr="00D07409" w:rsidRDefault="00DD0E5C" w:rsidP="00D07409">
      <w:pPr>
        <w:pStyle w:val="ListParagraph"/>
        <w:numPr>
          <w:ilvl w:val="0"/>
          <w:numId w:val="23"/>
        </w:numPr>
        <w:spacing w:after="200" w:line="276" w:lineRule="auto"/>
        <w:rPr>
          <w:rFonts w:asciiTheme="majorHAnsi" w:hAnsiTheme="majorHAnsi" w:cstheme="majorHAnsi"/>
        </w:rPr>
      </w:pPr>
      <w:r>
        <w:rPr>
          <w:rFonts w:asciiTheme="majorHAnsi" w:hAnsiTheme="majorHAnsi" w:cstheme="majorHAnsi"/>
          <w:b/>
          <w:bCs/>
        </w:rPr>
        <w:t xml:space="preserve">Virtual Patient </w:t>
      </w:r>
      <w:r w:rsidR="002F1170" w:rsidRPr="00DD0E5C">
        <w:rPr>
          <w:rFonts w:asciiTheme="majorHAnsi" w:hAnsiTheme="majorHAnsi" w:cstheme="majorHAnsi"/>
          <w:b/>
          <w:bCs/>
        </w:rPr>
        <w:t xml:space="preserve">Engagement Group (VPEG)  </w:t>
      </w:r>
      <w:r w:rsidR="002F1170" w:rsidRPr="00DD0E5C">
        <w:rPr>
          <w:rFonts w:asciiTheme="majorHAnsi" w:hAnsiTheme="majorHAnsi" w:cstheme="majorHAnsi"/>
        </w:rPr>
        <w:t>formerly the Patient Reference Group (PRG)</w:t>
      </w:r>
    </w:p>
    <w:p w14:paraId="3F836D83" w14:textId="77810EBF" w:rsidR="002F1170" w:rsidRDefault="002F1170" w:rsidP="002F1170">
      <w:pPr>
        <w:spacing w:after="200" w:line="276" w:lineRule="auto"/>
        <w:rPr>
          <w:rFonts w:asciiTheme="majorHAnsi" w:hAnsiTheme="majorHAnsi" w:cstheme="majorHAnsi"/>
        </w:rPr>
      </w:pPr>
      <w:r w:rsidRPr="00C95901">
        <w:rPr>
          <w:rFonts w:asciiTheme="majorHAnsi" w:hAnsiTheme="majorHAnsi" w:cstheme="majorHAnsi"/>
        </w:rPr>
        <w:t xml:space="preserve">This is an email list of patients interested in Practice news and in opportunities to be more involved from time to time but who do not wish to attend meetings. In addition to emailing out information about the Practice, the group also receives local health news and information about local open/zoom meetings and other patient engagement opportunities. This has continued over the year with more opportunities to be involved than last year. </w:t>
      </w:r>
      <w:r>
        <w:rPr>
          <w:rFonts w:asciiTheme="majorHAnsi" w:hAnsiTheme="majorHAnsi" w:cstheme="majorHAnsi"/>
        </w:rPr>
        <w:t>Currently the list is managed by the PPG chair and contact details are not shared with others unless permission has b</w:t>
      </w:r>
      <w:r w:rsidR="006A779D">
        <w:rPr>
          <w:rFonts w:asciiTheme="majorHAnsi" w:hAnsiTheme="majorHAnsi" w:cstheme="majorHAnsi"/>
        </w:rPr>
        <w:t>e</w:t>
      </w:r>
      <w:r>
        <w:rPr>
          <w:rFonts w:asciiTheme="majorHAnsi" w:hAnsiTheme="majorHAnsi" w:cstheme="majorHAnsi"/>
        </w:rPr>
        <w:t>en given</w:t>
      </w:r>
      <w:r w:rsidR="006A779D">
        <w:rPr>
          <w:rFonts w:asciiTheme="majorHAnsi" w:hAnsiTheme="majorHAnsi" w:cstheme="majorHAnsi"/>
        </w:rPr>
        <w:t>.</w:t>
      </w:r>
    </w:p>
    <w:p w14:paraId="763FE0A8" w14:textId="77777777" w:rsidR="006A779D" w:rsidRPr="006A779D" w:rsidRDefault="006A779D" w:rsidP="006A779D">
      <w:pPr>
        <w:pStyle w:val="ListParagraph"/>
        <w:numPr>
          <w:ilvl w:val="0"/>
          <w:numId w:val="23"/>
        </w:numPr>
        <w:spacing w:after="200" w:line="276" w:lineRule="auto"/>
        <w:rPr>
          <w:rFonts w:asciiTheme="majorHAnsi" w:hAnsiTheme="majorHAnsi" w:cstheme="majorHAnsi"/>
          <w:b/>
          <w:bCs/>
        </w:rPr>
      </w:pPr>
      <w:r w:rsidRPr="006A779D">
        <w:rPr>
          <w:rFonts w:asciiTheme="majorHAnsi" w:hAnsiTheme="majorHAnsi" w:cstheme="majorHAnsi"/>
          <w:b/>
          <w:bCs/>
        </w:rPr>
        <w:t xml:space="preserve">Representation on the PPG and VPEG </w:t>
      </w:r>
    </w:p>
    <w:p w14:paraId="0B9A95C7" w14:textId="54FC43B1" w:rsidR="006A779D" w:rsidRDefault="006A779D" w:rsidP="006A779D">
      <w:pPr>
        <w:spacing w:after="200" w:line="276" w:lineRule="auto"/>
        <w:rPr>
          <w:rFonts w:asciiTheme="majorHAnsi" w:hAnsiTheme="majorHAnsi" w:cstheme="majorHAnsi"/>
        </w:rPr>
      </w:pPr>
      <w:r w:rsidRPr="006A779D">
        <w:rPr>
          <w:rFonts w:asciiTheme="majorHAnsi" w:hAnsiTheme="majorHAnsi" w:cstheme="majorHAnsi"/>
        </w:rPr>
        <w:t xml:space="preserve">Last year we reported that in common with most PPGs, membership of the PPG and VPEG  was not fully representative of the practice. However, both groups are very much more representative of the patient group in the age range that takes up the most significant proportion of services: older people. We also have members with long term conditions, physical disabilities, from BAME groups, with visual impairment and some younger people. While we most certainly do not ask about, nor expect to know, individual’s medical conditions most members are regular users of the practice and provide valuable feedback.  As reported in previous annual reports, the  PPG, after much repeated debate and efforts to recruit under-represented groups, chose to adopt a different approach about this lack of representation.  We agreed to aim to have regular projects focusing on a less often-heard patient group. In the </w:t>
      </w:r>
      <w:r w:rsidR="000263E9">
        <w:rPr>
          <w:rFonts w:asciiTheme="majorHAnsi" w:hAnsiTheme="majorHAnsi" w:cstheme="majorHAnsi"/>
        </w:rPr>
        <w:t xml:space="preserve">last three years  </w:t>
      </w:r>
      <w:r w:rsidRPr="006A779D">
        <w:rPr>
          <w:rFonts w:asciiTheme="majorHAnsi" w:hAnsiTheme="majorHAnsi" w:cstheme="majorHAnsi"/>
        </w:rPr>
        <w:t xml:space="preserve"> no such initiatives were possible due to </w:t>
      </w:r>
      <w:proofErr w:type="gramStart"/>
      <w:r w:rsidRPr="006A779D">
        <w:rPr>
          <w:rFonts w:asciiTheme="majorHAnsi" w:hAnsiTheme="majorHAnsi" w:cstheme="majorHAnsi"/>
        </w:rPr>
        <w:t>COVID</w:t>
      </w:r>
      <w:proofErr w:type="gramEnd"/>
      <w:r w:rsidRPr="006A779D">
        <w:rPr>
          <w:rFonts w:asciiTheme="majorHAnsi" w:hAnsiTheme="majorHAnsi" w:cstheme="majorHAnsi"/>
        </w:rPr>
        <w:t xml:space="preserve"> but we hope to return to this approach when we can. </w:t>
      </w:r>
    </w:p>
    <w:p w14:paraId="253505AC" w14:textId="368768BB" w:rsidR="00DD0E5C" w:rsidRDefault="000263E9" w:rsidP="006A779D">
      <w:pPr>
        <w:spacing w:after="200" w:line="276" w:lineRule="auto"/>
        <w:rPr>
          <w:rFonts w:asciiTheme="majorHAnsi" w:hAnsiTheme="majorHAnsi" w:cstheme="majorHAnsi"/>
        </w:rPr>
      </w:pPr>
      <w:r>
        <w:rPr>
          <w:rFonts w:asciiTheme="majorHAnsi" w:hAnsiTheme="majorHAnsi" w:cstheme="majorHAnsi"/>
        </w:rPr>
        <w:t xml:space="preserve">Meanwhile we are giving consideration to a recruitment drive  for both the PPG and the  VPEG </w:t>
      </w:r>
    </w:p>
    <w:p w14:paraId="44E594B9" w14:textId="799BC876" w:rsidR="000263E9" w:rsidRDefault="000263E9" w:rsidP="006A779D">
      <w:pPr>
        <w:spacing w:after="200" w:line="276" w:lineRule="auto"/>
        <w:rPr>
          <w:rFonts w:asciiTheme="majorHAnsi" w:hAnsiTheme="majorHAnsi" w:cstheme="majorHAnsi"/>
        </w:rPr>
      </w:pPr>
    </w:p>
    <w:p w14:paraId="39102052" w14:textId="77777777" w:rsidR="00D07409" w:rsidRDefault="00D07409" w:rsidP="006A779D">
      <w:pPr>
        <w:spacing w:after="200" w:line="276" w:lineRule="auto"/>
        <w:rPr>
          <w:rFonts w:asciiTheme="majorHAnsi" w:hAnsiTheme="majorHAnsi" w:cstheme="majorHAnsi"/>
        </w:rPr>
      </w:pPr>
    </w:p>
    <w:p w14:paraId="43ECE738" w14:textId="77777777" w:rsidR="00D07409" w:rsidRDefault="00D07409" w:rsidP="006A779D">
      <w:pPr>
        <w:spacing w:after="200" w:line="276" w:lineRule="auto"/>
        <w:rPr>
          <w:rFonts w:asciiTheme="majorHAnsi" w:hAnsiTheme="majorHAnsi" w:cstheme="majorHAnsi"/>
        </w:rPr>
      </w:pPr>
    </w:p>
    <w:p w14:paraId="2FB688CA" w14:textId="77777777" w:rsidR="00D07409" w:rsidRDefault="00D07409" w:rsidP="006A779D">
      <w:pPr>
        <w:spacing w:after="200" w:line="276" w:lineRule="auto"/>
        <w:rPr>
          <w:rFonts w:asciiTheme="majorHAnsi" w:hAnsiTheme="majorHAnsi" w:cstheme="majorHAnsi"/>
        </w:rPr>
      </w:pPr>
    </w:p>
    <w:p w14:paraId="0CCE1887" w14:textId="77777777" w:rsidR="00D07409" w:rsidRPr="006A779D" w:rsidRDefault="00D07409" w:rsidP="006A779D">
      <w:pPr>
        <w:spacing w:after="200" w:line="276" w:lineRule="auto"/>
        <w:rPr>
          <w:rFonts w:asciiTheme="majorHAnsi" w:hAnsiTheme="majorHAnsi" w:cstheme="majorHAnsi"/>
        </w:rPr>
      </w:pPr>
    </w:p>
    <w:p w14:paraId="157D8D1C" w14:textId="7E5AC9D5" w:rsidR="000C36CE" w:rsidRPr="004D179E" w:rsidRDefault="000C36CE" w:rsidP="004D179E">
      <w:pPr>
        <w:pStyle w:val="ListParagraph"/>
        <w:numPr>
          <w:ilvl w:val="0"/>
          <w:numId w:val="23"/>
        </w:numPr>
        <w:spacing w:after="200" w:line="276" w:lineRule="auto"/>
        <w:rPr>
          <w:rFonts w:asciiTheme="majorHAnsi" w:hAnsiTheme="majorHAnsi" w:cstheme="majorHAnsi"/>
          <w:b/>
          <w:bCs/>
        </w:rPr>
      </w:pPr>
      <w:r w:rsidRPr="004D179E">
        <w:rPr>
          <w:rFonts w:asciiTheme="majorHAnsi" w:hAnsiTheme="majorHAnsi" w:cstheme="majorHAnsi"/>
          <w:b/>
          <w:bCs/>
        </w:rPr>
        <w:t>Content of PPG meetings over the year 22-23</w:t>
      </w:r>
      <w:r w:rsidR="004D179E">
        <w:rPr>
          <w:rFonts w:asciiTheme="majorHAnsi" w:hAnsiTheme="majorHAnsi" w:cstheme="majorHAnsi"/>
          <w:b/>
          <w:bCs/>
        </w:rPr>
        <w:t xml:space="preserve"> - summary</w:t>
      </w:r>
    </w:p>
    <w:p w14:paraId="204E48DA" w14:textId="2DFC6A05" w:rsidR="000C36CE" w:rsidRPr="000C36CE" w:rsidRDefault="000C36CE" w:rsidP="000C36CE">
      <w:pPr>
        <w:spacing w:after="200" w:line="276" w:lineRule="auto"/>
        <w:rPr>
          <w:rFonts w:asciiTheme="majorHAnsi" w:hAnsiTheme="majorHAnsi" w:cstheme="majorHAnsi"/>
        </w:rPr>
      </w:pPr>
      <w:r w:rsidRPr="000C36CE">
        <w:rPr>
          <w:rFonts w:asciiTheme="majorHAnsi" w:hAnsiTheme="majorHAnsi" w:cstheme="majorHAnsi"/>
        </w:rPr>
        <w:t>Detailed notes of all meeting</w:t>
      </w:r>
      <w:r>
        <w:rPr>
          <w:rFonts w:asciiTheme="majorHAnsi" w:hAnsiTheme="majorHAnsi" w:cstheme="majorHAnsi"/>
        </w:rPr>
        <w:t>s</w:t>
      </w:r>
      <w:r w:rsidRPr="000C36CE">
        <w:rPr>
          <w:rFonts w:asciiTheme="majorHAnsi" w:hAnsiTheme="majorHAnsi" w:cstheme="majorHAnsi"/>
        </w:rPr>
        <w:t xml:space="preserve"> a</w:t>
      </w:r>
      <w:r>
        <w:rPr>
          <w:rFonts w:asciiTheme="majorHAnsi" w:hAnsiTheme="majorHAnsi" w:cstheme="majorHAnsi"/>
        </w:rPr>
        <w:t>r</w:t>
      </w:r>
      <w:r w:rsidRPr="000C36CE">
        <w:rPr>
          <w:rFonts w:asciiTheme="majorHAnsi" w:hAnsiTheme="majorHAnsi" w:cstheme="majorHAnsi"/>
        </w:rPr>
        <w:t>e on the practice website</w:t>
      </w:r>
      <w:r w:rsidR="004D179E">
        <w:rPr>
          <w:rFonts w:asciiTheme="majorHAnsi" w:hAnsiTheme="majorHAnsi" w:cstheme="majorHAnsi"/>
        </w:rPr>
        <w:t>.</w:t>
      </w:r>
      <w:r w:rsidRPr="000C36CE">
        <w:rPr>
          <w:rFonts w:asciiTheme="majorHAnsi" w:hAnsiTheme="majorHAnsi" w:cstheme="majorHAnsi"/>
        </w:rPr>
        <w:t xml:space="preserve"> </w:t>
      </w:r>
    </w:p>
    <w:p w14:paraId="6C7E89C8" w14:textId="265412FB" w:rsidR="000C36CE" w:rsidRDefault="000C36CE" w:rsidP="000C36CE">
      <w:pPr>
        <w:pStyle w:val="ListParagraph"/>
        <w:numPr>
          <w:ilvl w:val="0"/>
          <w:numId w:val="26"/>
        </w:numPr>
        <w:spacing w:after="200" w:line="276" w:lineRule="auto"/>
        <w:rPr>
          <w:rFonts w:asciiTheme="majorHAnsi" w:hAnsiTheme="majorHAnsi" w:cstheme="majorHAnsi"/>
        </w:rPr>
      </w:pPr>
      <w:r w:rsidRPr="000C36CE">
        <w:rPr>
          <w:rFonts w:asciiTheme="majorHAnsi" w:hAnsiTheme="majorHAnsi" w:cstheme="majorHAnsi"/>
        </w:rPr>
        <w:t>Regula</w:t>
      </w:r>
      <w:r>
        <w:rPr>
          <w:rFonts w:asciiTheme="majorHAnsi" w:hAnsiTheme="majorHAnsi" w:cstheme="majorHAnsi"/>
        </w:rPr>
        <w:t>r</w:t>
      </w:r>
      <w:r w:rsidRPr="000C36CE">
        <w:rPr>
          <w:rFonts w:asciiTheme="majorHAnsi" w:hAnsiTheme="majorHAnsi" w:cstheme="majorHAnsi"/>
        </w:rPr>
        <w:t xml:space="preserve"> updates </w:t>
      </w:r>
      <w:r>
        <w:rPr>
          <w:rFonts w:asciiTheme="majorHAnsi" w:hAnsiTheme="majorHAnsi" w:cstheme="majorHAnsi"/>
        </w:rPr>
        <w:t xml:space="preserve"> </w:t>
      </w:r>
      <w:r w:rsidRPr="001B6455">
        <w:rPr>
          <w:rFonts w:asciiTheme="majorHAnsi" w:hAnsiTheme="majorHAnsi" w:cstheme="majorHAnsi"/>
          <w:b/>
          <w:bCs/>
        </w:rPr>
        <w:t>about staff changes and altered ways of working</w:t>
      </w:r>
      <w:r>
        <w:rPr>
          <w:rFonts w:asciiTheme="majorHAnsi" w:hAnsiTheme="majorHAnsi" w:cstheme="majorHAnsi"/>
        </w:rPr>
        <w:t xml:space="preserve"> </w:t>
      </w:r>
      <w:r w:rsidR="00166C45">
        <w:rPr>
          <w:rFonts w:asciiTheme="majorHAnsi" w:hAnsiTheme="majorHAnsi" w:cstheme="majorHAnsi"/>
        </w:rPr>
        <w:t xml:space="preserve"> </w:t>
      </w:r>
      <w:proofErr w:type="spellStart"/>
      <w:proofErr w:type="gramStart"/>
      <w:r w:rsidR="00166C45">
        <w:rPr>
          <w:rFonts w:asciiTheme="majorHAnsi" w:hAnsiTheme="majorHAnsi" w:cstheme="majorHAnsi"/>
        </w:rPr>
        <w:t>eg</w:t>
      </w:r>
      <w:proofErr w:type="spellEnd"/>
      <w:proofErr w:type="gramEnd"/>
      <w:r w:rsidR="00166C45">
        <w:rPr>
          <w:rFonts w:asciiTheme="majorHAnsi" w:hAnsiTheme="majorHAnsi" w:cstheme="majorHAnsi"/>
        </w:rPr>
        <w:t xml:space="preserve"> more face-to-face consultation</w:t>
      </w:r>
      <w:r w:rsidR="00D07409">
        <w:rPr>
          <w:rFonts w:asciiTheme="majorHAnsi" w:hAnsiTheme="majorHAnsi" w:cstheme="majorHAnsi"/>
        </w:rPr>
        <w:t>s</w:t>
      </w:r>
      <w:r w:rsidR="00DD0E5C">
        <w:rPr>
          <w:rFonts w:asciiTheme="majorHAnsi" w:hAnsiTheme="majorHAnsi" w:cstheme="majorHAnsi"/>
        </w:rPr>
        <w:t xml:space="preserve">, </w:t>
      </w:r>
      <w:r w:rsidR="00166C45">
        <w:rPr>
          <w:rFonts w:asciiTheme="majorHAnsi" w:hAnsiTheme="majorHAnsi" w:cstheme="majorHAnsi"/>
        </w:rPr>
        <w:t xml:space="preserve"> the new </w:t>
      </w:r>
      <w:r w:rsidR="00D07409">
        <w:rPr>
          <w:rFonts w:asciiTheme="majorHAnsi" w:hAnsiTheme="majorHAnsi" w:cstheme="majorHAnsi"/>
        </w:rPr>
        <w:t xml:space="preserve">improved </w:t>
      </w:r>
      <w:r w:rsidR="00166C45">
        <w:rPr>
          <w:rFonts w:asciiTheme="majorHAnsi" w:hAnsiTheme="majorHAnsi" w:cstheme="majorHAnsi"/>
        </w:rPr>
        <w:t>telephone system</w:t>
      </w:r>
      <w:r w:rsidR="00DD0E5C">
        <w:rPr>
          <w:rFonts w:asciiTheme="majorHAnsi" w:hAnsiTheme="majorHAnsi" w:cstheme="majorHAnsi"/>
        </w:rPr>
        <w:t xml:space="preserve"> and </w:t>
      </w:r>
      <w:r w:rsidR="00D07409">
        <w:rPr>
          <w:rFonts w:asciiTheme="majorHAnsi" w:hAnsiTheme="majorHAnsi" w:cstheme="majorHAnsi"/>
        </w:rPr>
        <w:t>other IT</w:t>
      </w:r>
      <w:r w:rsidR="00DD0E5C">
        <w:rPr>
          <w:rFonts w:asciiTheme="majorHAnsi" w:hAnsiTheme="majorHAnsi" w:cstheme="majorHAnsi"/>
        </w:rPr>
        <w:t xml:space="preserve"> developments </w:t>
      </w:r>
      <w:r w:rsidR="00166C45">
        <w:rPr>
          <w:rFonts w:asciiTheme="majorHAnsi" w:hAnsiTheme="majorHAnsi" w:cstheme="majorHAnsi"/>
        </w:rPr>
        <w:t xml:space="preserve">  </w:t>
      </w:r>
      <w:r w:rsidR="004D179E">
        <w:rPr>
          <w:rFonts w:asciiTheme="majorHAnsi" w:hAnsiTheme="majorHAnsi" w:cstheme="majorHAnsi"/>
        </w:rPr>
        <w:t>.</w:t>
      </w:r>
    </w:p>
    <w:p w14:paraId="66D78EEA" w14:textId="7E7A567E" w:rsidR="000C36CE" w:rsidRDefault="000C36CE" w:rsidP="000C36CE">
      <w:pPr>
        <w:pStyle w:val="ListParagraph"/>
        <w:numPr>
          <w:ilvl w:val="0"/>
          <w:numId w:val="26"/>
        </w:numPr>
        <w:spacing w:after="200" w:line="276" w:lineRule="auto"/>
        <w:rPr>
          <w:rFonts w:asciiTheme="majorHAnsi" w:hAnsiTheme="majorHAnsi" w:cstheme="majorHAnsi"/>
        </w:rPr>
      </w:pPr>
      <w:r>
        <w:rPr>
          <w:rFonts w:asciiTheme="majorHAnsi" w:hAnsiTheme="majorHAnsi" w:cstheme="majorHAnsi"/>
        </w:rPr>
        <w:t xml:space="preserve">The new much improved </w:t>
      </w:r>
      <w:r w:rsidRPr="001B6455">
        <w:rPr>
          <w:rFonts w:asciiTheme="majorHAnsi" w:hAnsiTheme="majorHAnsi" w:cstheme="majorHAnsi"/>
          <w:b/>
          <w:bCs/>
        </w:rPr>
        <w:t>practice website</w:t>
      </w:r>
      <w:r>
        <w:rPr>
          <w:rFonts w:asciiTheme="majorHAnsi" w:hAnsiTheme="majorHAnsi" w:cstheme="majorHAnsi"/>
        </w:rPr>
        <w:t>. PPG members contributed to and commented on the content / format and continue  to do so</w:t>
      </w:r>
      <w:r w:rsidR="004D179E">
        <w:rPr>
          <w:rFonts w:asciiTheme="majorHAnsi" w:hAnsiTheme="majorHAnsi" w:cstheme="majorHAnsi"/>
        </w:rPr>
        <w:t>.</w:t>
      </w:r>
      <w:r>
        <w:rPr>
          <w:rFonts w:asciiTheme="majorHAnsi" w:hAnsiTheme="majorHAnsi" w:cstheme="majorHAnsi"/>
        </w:rPr>
        <w:t xml:space="preserve"> </w:t>
      </w:r>
    </w:p>
    <w:p w14:paraId="0CA0176F" w14:textId="74AFADF3" w:rsidR="000C36CE" w:rsidRDefault="000C36CE" w:rsidP="000C36CE">
      <w:pPr>
        <w:pStyle w:val="ListParagraph"/>
        <w:numPr>
          <w:ilvl w:val="0"/>
          <w:numId w:val="26"/>
        </w:numPr>
        <w:spacing w:after="200" w:line="276" w:lineRule="auto"/>
        <w:rPr>
          <w:rFonts w:asciiTheme="majorHAnsi" w:hAnsiTheme="majorHAnsi" w:cstheme="majorHAnsi"/>
        </w:rPr>
      </w:pPr>
      <w:r>
        <w:rPr>
          <w:rFonts w:asciiTheme="majorHAnsi" w:hAnsiTheme="majorHAnsi" w:cstheme="majorHAnsi"/>
        </w:rPr>
        <w:t xml:space="preserve">Updates on </w:t>
      </w:r>
      <w:r w:rsidRPr="001B6455">
        <w:rPr>
          <w:rFonts w:asciiTheme="majorHAnsi" w:hAnsiTheme="majorHAnsi" w:cstheme="majorHAnsi"/>
          <w:b/>
          <w:bCs/>
        </w:rPr>
        <w:t>vaccination programmes</w:t>
      </w:r>
    </w:p>
    <w:p w14:paraId="34CCFEFD" w14:textId="550A6F81" w:rsidR="000C36CE" w:rsidRDefault="000C36CE" w:rsidP="000C36CE">
      <w:pPr>
        <w:pStyle w:val="ListParagraph"/>
        <w:numPr>
          <w:ilvl w:val="0"/>
          <w:numId w:val="26"/>
        </w:numPr>
        <w:spacing w:after="200" w:line="276" w:lineRule="auto"/>
        <w:rPr>
          <w:rFonts w:asciiTheme="majorHAnsi" w:hAnsiTheme="majorHAnsi" w:cstheme="majorHAnsi"/>
        </w:rPr>
      </w:pPr>
      <w:r>
        <w:rPr>
          <w:rFonts w:asciiTheme="majorHAnsi" w:hAnsiTheme="majorHAnsi" w:cstheme="majorHAnsi"/>
        </w:rPr>
        <w:t xml:space="preserve">Regular  updates on the </w:t>
      </w:r>
      <w:r w:rsidRPr="001B6455">
        <w:rPr>
          <w:rFonts w:asciiTheme="majorHAnsi" w:hAnsiTheme="majorHAnsi" w:cstheme="majorHAnsi"/>
          <w:b/>
          <w:bCs/>
        </w:rPr>
        <w:t>work of the PCN</w:t>
      </w:r>
      <w:r>
        <w:rPr>
          <w:rFonts w:asciiTheme="majorHAnsi" w:hAnsiTheme="majorHAnsi" w:cstheme="majorHAnsi"/>
        </w:rPr>
        <w:t xml:space="preserve"> (Primary Care Network)  </w:t>
      </w:r>
      <w:r w:rsidR="00FB015F">
        <w:rPr>
          <w:rFonts w:asciiTheme="majorHAnsi" w:hAnsiTheme="majorHAnsi" w:cstheme="majorHAnsi"/>
        </w:rPr>
        <w:t xml:space="preserve">- </w:t>
      </w:r>
      <w:r>
        <w:rPr>
          <w:rFonts w:asciiTheme="majorHAnsi" w:hAnsiTheme="majorHAnsi" w:cstheme="majorHAnsi"/>
        </w:rPr>
        <w:t xml:space="preserve">see </w:t>
      </w:r>
      <w:r w:rsidR="00FB015F">
        <w:rPr>
          <w:rFonts w:asciiTheme="majorHAnsi" w:hAnsiTheme="majorHAnsi" w:cstheme="majorHAnsi"/>
        </w:rPr>
        <w:t>addendum</w:t>
      </w:r>
      <w:r w:rsidR="00D07409">
        <w:rPr>
          <w:rFonts w:asciiTheme="majorHAnsi" w:hAnsiTheme="majorHAnsi" w:cstheme="majorHAnsi"/>
        </w:rPr>
        <w:t xml:space="preserve"> 1</w:t>
      </w:r>
      <w:r w:rsidR="00FB015F">
        <w:rPr>
          <w:rFonts w:asciiTheme="majorHAnsi" w:hAnsiTheme="majorHAnsi" w:cstheme="majorHAnsi"/>
        </w:rPr>
        <w:t>.</w:t>
      </w:r>
      <w:r>
        <w:rPr>
          <w:rFonts w:asciiTheme="majorHAnsi" w:hAnsiTheme="majorHAnsi" w:cstheme="majorHAnsi"/>
        </w:rPr>
        <w:t xml:space="preserve"> </w:t>
      </w:r>
      <w:r w:rsidR="001B6455">
        <w:rPr>
          <w:rFonts w:asciiTheme="majorHAnsi" w:hAnsiTheme="majorHAnsi" w:cstheme="majorHAnsi"/>
        </w:rPr>
        <w:t xml:space="preserve"> This included consulting </w:t>
      </w:r>
      <w:r w:rsidR="00DD0E5C">
        <w:rPr>
          <w:rFonts w:asciiTheme="majorHAnsi" w:hAnsiTheme="majorHAnsi" w:cstheme="majorHAnsi"/>
        </w:rPr>
        <w:t xml:space="preserve">PPG chairs </w:t>
      </w:r>
      <w:r w:rsidR="001B6455">
        <w:rPr>
          <w:rFonts w:asciiTheme="majorHAnsi" w:hAnsiTheme="majorHAnsi" w:cstheme="majorHAnsi"/>
        </w:rPr>
        <w:t xml:space="preserve"> on </w:t>
      </w:r>
      <w:r w:rsidR="00DD0E5C">
        <w:rPr>
          <w:rFonts w:asciiTheme="majorHAnsi" w:hAnsiTheme="majorHAnsi" w:cstheme="majorHAnsi"/>
        </w:rPr>
        <w:t xml:space="preserve">a </w:t>
      </w:r>
      <w:r w:rsidR="001B6455">
        <w:rPr>
          <w:rFonts w:asciiTheme="majorHAnsi" w:hAnsiTheme="majorHAnsi" w:cstheme="majorHAnsi"/>
        </w:rPr>
        <w:t xml:space="preserve">new contract  for </w:t>
      </w:r>
      <w:r w:rsidR="001B6455" w:rsidRPr="001B6455">
        <w:rPr>
          <w:rFonts w:asciiTheme="majorHAnsi" w:hAnsiTheme="majorHAnsi" w:cstheme="majorHAnsi"/>
          <w:b/>
          <w:bCs/>
        </w:rPr>
        <w:t>managing extended access /out of hours consultatio</w:t>
      </w:r>
      <w:r w:rsidR="001B6455">
        <w:rPr>
          <w:rFonts w:asciiTheme="majorHAnsi" w:hAnsiTheme="majorHAnsi" w:cstheme="majorHAnsi"/>
        </w:rPr>
        <w:t xml:space="preserve">n across the PCN  and  a PCN co-ordinated and health and social care integrated  approach to </w:t>
      </w:r>
      <w:r w:rsidR="001B6455" w:rsidRPr="001B6455">
        <w:rPr>
          <w:rFonts w:asciiTheme="majorHAnsi" w:hAnsiTheme="majorHAnsi" w:cstheme="majorHAnsi"/>
          <w:b/>
          <w:bCs/>
        </w:rPr>
        <w:t xml:space="preserve">managing Long Term Conditions </w:t>
      </w:r>
      <w:r w:rsidR="001B6455">
        <w:rPr>
          <w:rFonts w:asciiTheme="majorHAnsi" w:hAnsiTheme="majorHAnsi" w:cstheme="majorHAnsi"/>
        </w:rPr>
        <w:t xml:space="preserve"> -  see addendum</w:t>
      </w:r>
      <w:r w:rsidR="00D07409">
        <w:rPr>
          <w:rFonts w:asciiTheme="majorHAnsi" w:hAnsiTheme="majorHAnsi" w:cstheme="majorHAnsi"/>
        </w:rPr>
        <w:t xml:space="preserve"> 1</w:t>
      </w:r>
      <w:r w:rsidR="001B6455">
        <w:rPr>
          <w:rFonts w:asciiTheme="majorHAnsi" w:hAnsiTheme="majorHAnsi" w:cstheme="majorHAnsi"/>
        </w:rPr>
        <w:t>.</w:t>
      </w:r>
    </w:p>
    <w:p w14:paraId="44A7D6F7" w14:textId="07EA66DB" w:rsidR="00FB015F" w:rsidRDefault="00FB015F" w:rsidP="000C36CE">
      <w:pPr>
        <w:pStyle w:val="ListParagraph"/>
        <w:numPr>
          <w:ilvl w:val="0"/>
          <w:numId w:val="26"/>
        </w:numPr>
        <w:spacing w:after="200" w:line="276" w:lineRule="auto"/>
        <w:rPr>
          <w:rFonts w:asciiTheme="majorHAnsi" w:hAnsiTheme="majorHAnsi" w:cstheme="majorHAnsi"/>
        </w:rPr>
      </w:pPr>
      <w:r w:rsidRPr="001B6455">
        <w:rPr>
          <w:rFonts w:asciiTheme="majorHAnsi" w:hAnsiTheme="majorHAnsi" w:cstheme="majorHAnsi"/>
          <w:b/>
          <w:bCs/>
        </w:rPr>
        <w:t>Physician Associates.</w:t>
      </w:r>
      <w:r>
        <w:rPr>
          <w:rFonts w:asciiTheme="majorHAnsi" w:hAnsiTheme="majorHAnsi" w:cstheme="majorHAnsi"/>
        </w:rPr>
        <w:t xml:space="preserve"> We sought reassurance  on </w:t>
      </w:r>
      <w:proofErr w:type="gramStart"/>
      <w:r>
        <w:rPr>
          <w:rFonts w:asciiTheme="majorHAnsi" w:hAnsiTheme="majorHAnsi" w:cstheme="majorHAnsi"/>
        </w:rPr>
        <w:t>e.g.</w:t>
      </w:r>
      <w:proofErr w:type="gramEnd"/>
      <w:r w:rsidR="004D179E">
        <w:rPr>
          <w:rFonts w:asciiTheme="majorHAnsi" w:hAnsiTheme="majorHAnsi" w:cstheme="majorHAnsi"/>
        </w:rPr>
        <w:t xml:space="preserve"> </w:t>
      </w:r>
      <w:r>
        <w:rPr>
          <w:rFonts w:asciiTheme="majorHAnsi" w:hAnsiTheme="majorHAnsi" w:cstheme="majorHAnsi"/>
        </w:rPr>
        <w:t>training, recruitment, supervision and risk management</w:t>
      </w:r>
      <w:r w:rsidR="004D179E">
        <w:rPr>
          <w:rFonts w:asciiTheme="majorHAnsi" w:hAnsiTheme="majorHAnsi" w:cstheme="majorHAnsi"/>
        </w:rPr>
        <w:t xml:space="preserve"> – see addendum</w:t>
      </w:r>
      <w:r w:rsidR="00D07409">
        <w:rPr>
          <w:rFonts w:asciiTheme="majorHAnsi" w:hAnsiTheme="majorHAnsi" w:cstheme="majorHAnsi"/>
        </w:rPr>
        <w:t xml:space="preserve"> 1</w:t>
      </w:r>
      <w:r w:rsidR="004D179E">
        <w:rPr>
          <w:rFonts w:asciiTheme="majorHAnsi" w:hAnsiTheme="majorHAnsi" w:cstheme="majorHAnsi"/>
        </w:rPr>
        <w:t xml:space="preserve">. </w:t>
      </w:r>
      <w:r>
        <w:rPr>
          <w:rFonts w:asciiTheme="majorHAnsi" w:hAnsiTheme="majorHAnsi" w:cstheme="majorHAnsi"/>
        </w:rPr>
        <w:t xml:space="preserve">  </w:t>
      </w:r>
    </w:p>
    <w:p w14:paraId="3373325C" w14:textId="1C206143" w:rsidR="00FB015F" w:rsidRDefault="00FB015F" w:rsidP="00FB015F">
      <w:pPr>
        <w:pStyle w:val="ListParagraph"/>
        <w:numPr>
          <w:ilvl w:val="0"/>
          <w:numId w:val="26"/>
        </w:numPr>
        <w:spacing w:after="200" w:line="276" w:lineRule="auto"/>
        <w:rPr>
          <w:rFonts w:asciiTheme="majorHAnsi" w:hAnsiTheme="majorHAnsi" w:cstheme="majorHAnsi"/>
        </w:rPr>
      </w:pPr>
      <w:r>
        <w:rPr>
          <w:rFonts w:asciiTheme="majorHAnsi" w:hAnsiTheme="majorHAnsi" w:cstheme="majorHAnsi"/>
        </w:rPr>
        <w:t xml:space="preserve">Understanding the role of the </w:t>
      </w:r>
      <w:r w:rsidRPr="001B6455">
        <w:rPr>
          <w:rFonts w:asciiTheme="majorHAnsi" w:hAnsiTheme="majorHAnsi" w:cstheme="majorHAnsi"/>
          <w:b/>
          <w:bCs/>
        </w:rPr>
        <w:t>Social Prescriber</w:t>
      </w:r>
      <w:r>
        <w:rPr>
          <w:rFonts w:asciiTheme="majorHAnsi" w:hAnsiTheme="majorHAnsi" w:cstheme="majorHAnsi"/>
        </w:rPr>
        <w:t xml:space="preserve"> - see addendum</w:t>
      </w:r>
      <w:r w:rsidR="00D07409">
        <w:rPr>
          <w:rFonts w:asciiTheme="majorHAnsi" w:hAnsiTheme="majorHAnsi" w:cstheme="majorHAnsi"/>
        </w:rPr>
        <w:t xml:space="preserve"> </w:t>
      </w:r>
      <w:proofErr w:type="gramStart"/>
      <w:r w:rsidR="00D07409">
        <w:rPr>
          <w:rFonts w:asciiTheme="majorHAnsi" w:hAnsiTheme="majorHAnsi" w:cstheme="majorHAnsi"/>
        </w:rPr>
        <w:t>1</w:t>
      </w:r>
      <w:proofErr w:type="gramEnd"/>
    </w:p>
    <w:p w14:paraId="5BE3E431" w14:textId="0523059A" w:rsidR="002C7B15" w:rsidRDefault="002C7B15" w:rsidP="00FB015F">
      <w:pPr>
        <w:pStyle w:val="ListParagraph"/>
        <w:numPr>
          <w:ilvl w:val="0"/>
          <w:numId w:val="26"/>
        </w:numPr>
        <w:spacing w:after="200" w:line="276" w:lineRule="auto"/>
        <w:rPr>
          <w:rFonts w:asciiTheme="majorHAnsi" w:hAnsiTheme="majorHAnsi" w:cstheme="majorHAnsi"/>
        </w:rPr>
      </w:pPr>
      <w:r>
        <w:rPr>
          <w:rFonts w:asciiTheme="majorHAnsi" w:hAnsiTheme="majorHAnsi" w:cstheme="majorHAnsi"/>
        </w:rPr>
        <w:t xml:space="preserve">Conditions attached to the </w:t>
      </w:r>
      <w:r w:rsidRPr="002C7B15">
        <w:rPr>
          <w:rFonts w:asciiTheme="majorHAnsi" w:hAnsiTheme="majorHAnsi" w:cstheme="majorHAnsi"/>
          <w:b/>
          <w:bCs/>
        </w:rPr>
        <w:t xml:space="preserve">prescribing  of medication recommended by private doctors </w:t>
      </w:r>
      <w:r>
        <w:rPr>
          <w:rFonts w:asciiTheme="majorHAnsi" w:hAnsiTheme="majorHAnsi" w:cstheme="majorHAnsi"/>
        </w:rPr>
        <w:t xml:space="preserve">where local guidance or regulation may be breached. An  information leaflet for patients was made more readily available.   </w:t>
      </w:r>
    </w:p>
    <w:p w14:paraId="05EA53E7" w14:textId="29E7F338" w:rsidR="007B27CE" w:rsidRDefault="004D179E" w:rsidP="007B27CE">
      <w:pPr>
        <w:pStyle w:val="ListParagraph"/>
        <w:numPr>
          <w:ilvl w:val="0"/>
          <w:numId w:val="26"/>
        </w:numPr>
        <w:spacing w:after="200" w:line="276" w:lineRule="auto"/>
        <w:rPr>
          <w:rFonts w:asciiTheme="majorHAnsi" w:hAnsiTheme="majorHAnsi" w:cstheme="majorHAnsi"/>
        </w:rPr>
      </w:pPr>
      <w:r w:rsidRPr="001B6455">
        <w:rPr>
          <w:rFonts w:asciiTheme="majorHAnsi" w:hAnsiTheme="majorHAnsi" w:cstheme="majorHAnsi"/>
          <w:b/>
          <w:bCs/>
        </w:rPr>
        <w:t>Friends and Family Test (F&amp;FT) , complaints  and incidents</w:t>
      </w:r>
      <w:r>
        <w:rPr>
          <w:rFonts w:asciiTheme="majorHAnsi" w:hAnsiTheme="majorHAnsi" w:cstheme="majorHAnsi"/>
        </w:rPr>
        <w:t xml:space="preserve">. A key PPG role is monitoring  the Practice’s performance in relation to the patient  experience. In respect of complaints and incidents, the chair annually looks at </w:t>
      </w:r>
      <w:proofErr w:type="gramStart"/>
      <w:r>
        <w:rPr>
          <w:rFonts w:asciiTheme="majorHAnsi" w:hAnsiTheme="majorHAnsi" w:cstheme="majorHAnsi"/>
        </w:rPr>
        <w:t>these record</w:t>
      </w:r>
      <w:proofErr w:type="gramEnd"/>
      <w:r>
        <w:rPr>
          <w:rFonts w:asciiTheme="majorHAnsi" w:hAnsiTheme="majorHAnsi" w:cstheme="majorHAnsi"/>
        </w:rPr>
        <w:t xml:space="preserve"> </w:t>
      </w:r>
      <w:r w:rsidR="00490672">
        <w:rPr>
          <w:rFonts w:asciiTheme="majorHAnsi" w:hAnsiTheme="majorHAnsi" w:cstheme="majorHAnsi"/>
        </w:rPr>
        <w:t xml:space="preserve">and </w:t>
      </w:r>
      <w:r>
        <w:rPr>
          <w:rFonts w:asciiTheme="majorHAnsi" w:hAnsiTheme="majorHAnsi" w:cstheme="majorHAnsi"/>
        </w:rPr>
        <w:t xml:space="preserve">reports back to the PPG.  The PPG usually </w:t>
      </w:r>
      <w:r w:rsidR="007B27CE">
        <w:rPr>
          <w:rFonts w:asciiTheme="majorHAnsi" w:hAnsiTheme="majorHAnsi" w:cstheme="majorHAnsi"/>
        </w:rPr>
        <w:t xml:space="preserve">annually </w:t>
      </w:r>
      <w:r>
        <w:rPr>
          <w:rFonts w:asciiTheme="majorHAnsi" w:hAnsiTheme="majorHAnsi" w:cstheme="majorHAnsi"/>
        </w:rPr>
        <w:t xml:space="preserve"> receives </w:t>
      </w:r>
      <w:r w:rsidR="007B27CE">
        <w:rPr>
          <w:rFonts w:asciiTheme="majorHAnsi" w:hAnsiTheme="majorHAnsi" w:cstheme="majorHAnsi"/>
        </w:rPr>
        <w:t xml:space="preserve">a report on the F&amp;FT results  - </w:t>
      </w:r>
      <w:r w:rsidR="00D07409">
        <w:rPr>
          <w:rFonts w:asciiTheme="majorHAnsi" w:hAnsiTheme="majorHAnsi" w:cstheme="majorHAnsi"/>
        </w:rPr>
        <w:t xml:space="preserve">see </w:t>
      </w:r>
      <w:r w:rsidR="007B27CE">
        <w:rPr>
          <w:rFonts w:asciiTheme="majorHAnsi" w:hAnsiTheme="majorHAnsi" w:cstheme="majorHAnsi"/>
        </w:rPr>
        <w:t>concluding  section.</w:t>
      </w:r>
    </w:p>
    <w:p w14:paraId="1501706F" w14:textId="0D74A309" w:rsidR="007B27CE" w:rsidRPr="001B6455" w:rsidRDefault="00D6184A" w:rsidP="007B27CE">
      <w:pPr>
        <w:pStyle w:val="ListParagraph"/>
        <w:numPr>
          <w:ilvl w:val="0"/>
          <w:numId w:val="26"/>
        </w:numPr>
        <w:spacing w:after="200" w:line="276" w:lineRule="auto"/>
        <w:rPr>
          <w:rFonts w:asciiTheme="majorHAnsi" w:hAnsiTheme="majorHAnsi" w:cstheme="majorHAnsi"/>
          <w:b/>
          <w:bCs/>
        </w:rPr>
      </w:pPr>
      <w:r>
        <w:rPr>
          <w:rFonts w:asciiTheme="majorHAnsi" w:hAnsiTheme="majorHAnsi" w:cstheme="majorHAnsi"/>
        </w:rPr>
        <w:t xml:space="preserve">Having a Practice </w:t>
      </w:r>
      <w:r w:rsidR="007B27CE">
        <w:rPr>
          <w:rFonts w:asciiTheme="majorHAnsi" w:hAnsiTheme="majorHAnsi" w:cstheme="majorHAnsi"/>
        </w:rPr>
        <w:t xml:space="preserve"> </w:t>
      </w:r>
      <w:r w:rsidRPr="001B6455">
        <w:rPr>
          <w:rFonts w:asciiTheme="majorHAnsi" w:hAnsiTheme="majorHAnsi" w:cstheme="majorHAnsi"/>
          <w:b/>
          <w:bCs/>
        </w:rPr>
        <w:t>on-line consultation platform</w:t>
      </w:r>
      <w:r>
        <w:rPr>
          <w:rFonts w:asciiTheme="majorHAnsi" w:hAnsiTheme="majorHAnsi" w:cstheme="majorHAnsi"/>
        </w:rPr>
        <w:t xml:space="preserve"> is an NHS requirement. PPG members were invited to try </w:t>
      </w:r>
      <w:r w:rsidR="00490672">
        <w:rPr>
          <w:rFonts w:asciiTheme="majorHAnsi" w:hAnsiTheme="majorHAnsi" w:cstheme="majorHAnsi"/>
        </w:rPr>
        <w:t xml:space="preserve">one </w:t>
      </w:r>
      <w:r>
        <w:rPr>
          <w:rFonts w:asciiTheme="majorHAnsi" w:hAnsiTheme="majorHAnsi" w:cstheme="majorHAnsi"/>
        </w:rPr>
        <w:t>out  on a pilot basis  and to give feedback. The chair tri</w:t>
      </w:r>
      <w:r w:rsidR="00490672">
        <w:rPr>
          <w:rFonts w:asciiTheme="majorHAnsi" w:hAnsiTheme="majorHAnsi" w:cstheme="majorHAnsi"/>
        </w:rPr>
        <w:t>alled</w:t>
      </w:r>
      <w:r>
        <w:rPr>
          <w:rFonts w:asciiTheme="majorHAnsi" w:hAnsiTheme="majorHAnsi" w:cstheme="majorHAnsi"/>
        </w:rPr>
        <w:t xml:space="preserve"> and gave feedback on three platforms. Key considerations were patient friendly-ness  and the potential for </w:t>
      </w:r>
      <w:proofErr w:type="spellStart"/>
      <w:r>
        <w:rPr>
          <w:rFonts w:asciiTheme="majorHAnsi" w:hAnsiTheme="majorHAnsi" w:cstheme="majorHAnsi"/>
        </w:rPr>
        <w:t>e.g</w:t>
      </w:r>
      <w:proofErr w:type="spellEnd"/>
      <w:r>
        <w:rPr>
          <w:rFonts w:asciiTheme="majorHAnsi" w:hAnsiTheme="majorHAnsi" w:cstheme="majorHAnsi"/>
        </w:rPr>
        <w:t xml:space="preserve"> analysis of patient activity. A </w:t>
      </w:r>
      <w:r w:rsidR="00D07409">
        <w:rPr>
          <w:rFonts w:asciiTheme="majorHAnsi" w:hAnsiTheme="majorHAnsi" w:cstheme="majorHAnsi"/>
        </w:rPr>
        <w:t xml:space="preserve"> choice of </w:t>
      </w:r>
      <w:r>
        <w:rPr>
          <w:rFonts w:asciiTheme="majorHAnsi" w:hAnsiTheme="majorHAnsi" w:cstheme="majorHAnsi"/>
        </w:rPr>
        <w:t xml:space="preserve"> platform  </w:t>
      </w:r>
      <w:r w:rsidR="00D07409">
        <w:rPr>
          <w:rFonts w:asciiTheme="majorHAnsi" w:hAnsiTheme="majorHAnsi" w:cstheme="majorHAnsi"/>
        </w:rPr>
        <w:t xml:space="preserve">was made </w:t>
      </w:r>
      <w:r w:rsidR="00490672">
        <w:rPr>
          <w:rFonts w:asciiTheme="majorHAnsi" w:hAnsiTheme="majorHAnsi" w:cstheme="majorHAnsi"/>
        </w:rPr>
        <w:t xml:space="preserve">and </w:t>
      </w:r>
      <w:r>
        <w:rPr>
          <w:rFonts w:asciiTheme="majorHAnsi" w:hAnsiTheme="majorHAnsi" w:cstheme="majorHAnsi"/>
        </w:rPr>
        <w:t xml:space="preserve">will be </w:t>
      </w:r>
      <w:r w:rsidR="00D07409">
        <w:rPr>
          <w:rFonts w:asciiTheme="majorHAnsi" w:hAnsiTheme="majorHAnsi" w:cstheme="majorHAnsi"/>
        </w:rPr>
        <w:t>in</w:t>
      </w:r>
      <w:r>
        <w:rPr>
          <w:rFonts w:asciiTheme="majorHAnsi" w:hAnsiTheme="majorHAnsi" w:cstheme="majorHAnsi"/>
        </w:rPr>
        <w:t xml:space="preserve"> use mid-2023. Note</w:t>
      </w:r>
      <w:r w:rsidRPr="001B6455">
        <w:rPr>
          <w:rFonts w:asciiTheme="majorHAnsi" w:hAnsiTheme="majorHAnsi" w:cstheme="majorHAnsi"/>
        </w:rPr>
        <w:t>: this is an additional resource to access services and does not  replace existing means  of access.</w:t>
      </w:r>
      <w:r w:rsidRPr="001B6455">
        <w:rPr>
          <w:rFonts w:asciiTheme="majorHAnsi" w:hAnsiTheme="majorHAnsi" w:cstheme="majorHAnsi"/>
          <w:b/>
          <w:bCs/>
        </w:rPr>
        <w:t xml:space="preserve"> </w:t>
      </w:r>
    </w:p>
    <w:p w14:paraId="3F1937F6" w14:textId="2A32E1EB" w:rsidR="001B6455" w:rsidRPr="001B6455" w:rsidRDefault="001B6455" w:rsidP="007B27CE">
      <w:pPr>
        <w:pStyle w:val="ListParagraph"/>
        <w:numPr>
          <w:ilvl w:val="0"/>
          <w:numId w:val="26"/>
        </w:numPr>
        <w:spacing w:after="200" w:line="276" w:lineRule="auto"/>
        <w:rPr>
          <w:rFonts w:asciiTheme="majorHAnsi" w:hAnsiTheme="majorHAnsi" w:cstheme="majorHAnsi"/>
        </w:rPr>
      </w:pPr>
      <w:r w:rsidRPr="001B6455">
        <w:rPr>
          <w:rFonts w:asciiTheme="majorHAnsi" w:hAnsiTheme="majorHAnsi" w:cstheme="majorHAnsi"/>
          <w:b/>
          <w:bCs/>
        </w:rPr>
        <w:t>Managing donations to the practice</w:t>
      </w:r>
      <w:r>
        <w:rPr>
          <w:rFonts w:asciiTheme="majorHAnsi" w:hAnsiTheme="majorHAnsi" w:cstheme="majorHAnsi"/>
          <w:b/>
          <w:bCs/>
        </w:rPr>
        <w:t xml:space="preserve">. </w:t>
      </w:r>
      <w:r w:rsidRPr="001B6455">
        <w:rPr>
          <w:rFonts w:asciiTheme="majorHAnsi" w:hAnsiTheme="majorHAnsi" w:cstheme="majorHAnsi"/>
        </w:rPr>
        <w:t xml:space="preserve">The PPG was </w:t>
      </w:r>
      <w:r>
        <w:rPr>
          <w:rFonts w:asciiTheme="majorHAnsi" w:hAnsiTheme="majorHAnsi" w:cstheme="majorHAnsi"/>
        </w:rPr>
        <w:t>in</w:t>
      </w:r>
      <w:r w:rsidRPr="001B6455">
        <w:rPr>
          <w:rFonts w:asciiTheme="majorHAnsi" w:hAnsiTheme="majorHAnsi" w:cstheme="majorHAnsi"/>
        </w:rPr>
        <w:t>formed and consult</w:t>
      </w:r>
      <w:r>
        <w:rPr>
          <w:rFonts w:asciiTheme="majorHAnsi" w:hAnsiTheme="majorHAnsi" w:cstheme="majorHAnsi"/>
        </w:rPr>
        <w:t>ed</w:t>
      </w:r>
      <w:r w:rsidR="002C7B15">
        <w:rPr>
          <w:rFonts w:asciiTheme="majorHAnsi" w:hAnsiTheme="majorHAnsi" w:cstheme="majorHAnsi"/>
        </w:rPr>
        <w:t xml:space="preserve"> </w:t>
      </w:r>
      <w:r w:rsidRPr="001B6455">
        <w:rPr>
          <w:rFonts w:asciiTheme="majorHAnsi" w:hAnsiTheme="majorHAnsi" w:cstheme="majorHAnsi"/>
        </w:rPr>
        <w:t xml:space="preserve"> about two </w:t>
      </w:r>
      <w:r w:rsidR="002C7B15" w:rsidRPr="001B6455">
        <w:rPr>
          <w:rFonts w:asciiTheme="majorHAnsi" w:hAnsiTheme="majorHAnsi" w:cstheme="majorHAnsi"/>
        </w:rPr>
        <w:t>donations</w:t>
      </w:r>
      <w:r w:rsidR="002C7B15">
        <w:rPr>
          <w:rFonts w:asciiTheme="majorHAnsi" w:hAnsiTheme="majorHAnsi" w:cstheme="majorHAnsi"/>
        </w:rPr>
        <w:t xml:space="preserve"> </w:t>
      </w:r>
      <w:r w:rsidR="002C7B15" w:rsidRPr="001B6455">
        <w:rPr>
          <w:rFonts w:asciiTheme="majorHAnsi" w:hAnsiTheme="majorHAnsi" w:cstheme="majorHAnsi"/>
        </w:rPr>
        <w:t>received</w:t>
      </w:r>
      <w:r w:rsidRPr="001B6455">
        <w:rPr>
          <w:rFonts w:asciiTheme="majorHAnsi" w:hAnsiTheme="majorHAnsi" w:cstheme="majorHAnsi"/>
        </w:rPr>
        <w:t xml:space="preserve"> dur</w:t>
      </w:r>
      <w:r w:rsidR="002C7B15">
        <w:rPr>
          <w:rFonts w:asciiTheme="majorHAnsi" w:hAnsiTheme="majorHAnsi" w:cstheme="majorHAnsi"/>
        </w:rPr>
        <w:t>i</w:t>
      </w:r>
      <w:r w:rsidRPr="001B6455">
        <w:rPr>
          <w:rFonts w:asciiTheme="majorHAnsi" w:hAnsiTheme="majorHAnsi" w:cstheme="majorHAnsi"/>
        </w:rPr>
        <w:t xml:space="preserve">ng the year </w:t>
      </w:r>
      <w:r w:rsidR="002C7B15">
        <w:rPr>
          <w:rFonts w:asciiTheme="majorHAnsi" w:hAnsiTheme="majorHAnsi" w:cstheme="majorHAnsi"/>
        </w:rPr>
        <w:t xml:space="preserve"> and w</w:t>
      </w:r>
      <w:r w:rsidR="00490672">
        <w:rPr>
          <w:rFonts w:asciiTheme="majorHAnsi" w:hAnsiTheme="majorHAnsi" w:cstheme="majorHAnsi"/>
        </w:rPr>
        <w:t>as</w:t>
      </w:r>
      <w:r w:rsidR="002C7B15">
        <w:rPr>
          <w:rFonts w:asciiTheme="majorHAnsi" w:hAnsiTheme="majorHAnsi" w:cstheme="majorHAnsi"/>
        </w:rPr>
        <w:t xml:space="preserve">  reassured about the procedures adopted . Both were aimed at improving the patient  experience and treatment in terms of the environment and equipment. </w:t>
      </w:r>
      <w:r w:rsidRPr="001B6455">
        <w:rPr>
          <w:rFonts w:asciiTheme="majorHAnsi" w:hAnsiTheme="majorHAnsi" w:cstheme="majorHAnsi"/>
        </w:rPr>
        <w:t xml:space="preserve"> </w:t>
      </w:r>
    </w:p>
    <w:p w14:paraId="6103D34D" w14:textId="77777777" w:rsidR="001B6455" w:rsidRDefault="007B27CE" w:rsidP="001B6455">
      <w:pPr>
        <w:pStyle w:val="ListParagraph"/>
        <w:numPr>
          <w:ilvl w:val="0"/>
          <w:numId w:val="26"/>
        </w:numPr>
        <w:spacing w:after="200" w:line="276" w:lineRule="auto"/>
        <w:rPr>
          <w:rFonts w:asciiTheme="majorHAnsi" w:hAnsiTheme="majorHAnsi" w:cstheme="majorHAnsi"/>
        </w:rPr>
      </w:pPr>
      <w:r w:rsidRPr="001B6455">
        <w:rPr>
          <w:rFonts w:asciiTheme="majorHAnsi" w:hAnsiTheme="majorHAnsi" w:cstheme="majorHAnsi"/>
          <w:b/>
          <w:bCs/>
        </w:rPr>
        <w:t>Support to reception staff</w:t>
      </w:r>
      <w:r>
        <w:rPr>
          <w:rFonts w:asciiTheme="majorHAnsi" w:hAnsiTheme="majorHAnsi" w:cstheme="majorHAnsi"/>
        </w:rPr>
        <w:t xml:space="preserve">  in terms of asking how they are helped to manage difficult behaviour and occasional abuse. </w:t>
      </w:r>
    </w:p>
    <w:p w14:paraId="195BB84D" w14:textId="77BB2192" w:rsidR="001B6455" w:rsidRPr="007B27CE" w:rsidRDefault="001B6455" w:rsidP="001B6455">
      <w:pPr>
        <w:pStyle w:val="ListParagraph"/>
        <w:numPr>
          <w:ilvl w:val="0"/>
          <w:numId w:val="26"/>
        </w:numPr>
        <w:spacing w:after="200" w:line="276" w:lineRule="auto"/>
        <w:rPr>
          <w:rFonts w:asciiTheme="majorHAnsi" w:hAnsiTheme="majorHAnsi" w:cstheme="majorHAnsi"/>
        </w:rPr>
      </w:pPr>
      <w:r w:rsidRPr="007B27CE">
        <w:rPr>
          <w:rFonts w:asciiTheme="majorHAnsi" w:hAnsiTheme="majorHAnsi" w:cstheme="majorHAnsi"/>
        </w:rPr>
        <w:t xml:space="preserve">Camden GP  </w:t>
      </w:r>
      <w:r w:rsidRPr="001B6455">
        <w:rPr>
          <w:rFonts w:asciiTheme="majorHAnsi" w:hAnsiTheme="majorHAnsi" w:cstheme="majorHAnsi"/>
          <w:b/>
          <w:bCs/>
        </w:rPr>
        <w:t>contracts managed by AT Medics/Operose</w:t>
      </w:r>
      <w:r w:rsidRPr="007B27CE">
        <w:rPr>
          <w:rFonts w:asciiTheme="majorHAnsi" w:hAnsiTheme="majorHAnsi" w:cstheme="majorHAnsi"/>
        </w:rPr>
        <w:t xml:space="preserve">  (</w:t>
      </w:r>
      <w:r w:rsidRPr="001B6455">
        <w:rPr>
          <w:rFonts w:asciiTheme="majorHAnsi" w:hAnsiTheme="majorHAnsi" w:cstheme="majorHAnsi"/>
          <w:u w:val="single"/>
        </w:rPr>
        <w:t>not</w:t>
      </w:r>
      <w:r w:rsidRPr="001B6455">
        <w:rPr>
          <w:rFonts w:asciiTheme="majorHAnsi" w:hAnsiTheme="majorHAnsi" w:cstheme="majorHAnsi"/>
        </w:rPr>
        <w:t xml:space="preserve"> relevant to</w:t>
      </w:r>
      <w:r>
        <w:rPr>
          <w:rFonts w:asciiTheme="majorHAnsi" w:hAnsiTheme="majorHAnsi" w:cstheme="majorHAnsi"/>
          <w:b/>
          <w:bCs/>
        </w:rPr>
        <w:t xml:space="preserve"> </w:t>
      </w:r>
      <w:r w:rsidRPr="007B27CE">
        <w:rPr>
          <w:rFonts w:asciiTheme="majorHAnsi" w:hAnsiTheme="majorHAnsi" w:cstheme="majorHAnsi"/>
        </w:rPr>
        <w:t>Adelaide)</w:t>
      </w:r>
      <w:r>
        <w:rPr>
          <w:rFonts w:asciiTheme="majorHAnsi" w:hAnsiTheme="majorHAnsi" w:cstheme="majorHAnsi"/>
        </w:rPr>
        <w:t>.</w:t>
      </w:r>
      <w:r w:rsidRPr="007B27CE">
        <w:rPr>
          <w:rFonts w:asciiTheme="majorHAnsi" w:hAnsiTheme="majorHAnsi" w:cstheme="majorHAnsi"/>
        </w:rPr>
        <w:t xml:space="preserve">   </w:t>
      </w:r>
    </w:p>
    <w:p w14:paraId="0BCBEB76" w14:textId="039A9945" w:rsidR="00FB015F" w:rsidRDefault="002C7B15" w:rsidP="000C36CE">
      <w:pPr>
        <w:pStyle w:val="ListParagraph"/>
        <w:numPr>
          <w:ilvl w:val="0"/>
          <w:numId w:val="26"/>
        </w:numPr>
        <w:spacing w:after="200" w:line="276" w:lineRule="auto"/>
        <w:rPr>
          <w:rFonts w:asciiTheme="majorHAnsi" w:hAnsiTheme="majorHAnsi" w:cstheme="majorHAnsi"/>
        </w:rPr>
      </w:pPr>
      <w:r w:rsidRPr="002C7B15">
        <w:rPr>
          <w:rFonts w:asciiTheme="majorHAnsi" w:hAnsiTheme="majorHAnsi" w:cstheme="majorHAnsi"/>
          <w:b/>
          <w:bCs/>
        </w:rPr>
        <w:t>Annual patient survey</w:t>
      </w:r>
      <w:r>
        <w:rPr>
          <w:rFonts w:asciiTheme="majorHAnsi" w:hAnsiTheme="majorHAnsi" w:cstheme="majorHAnsi"/>
        </w:rPr>
        <w:t xml:space="preserve"> . None was carried out in 22-23 but it is hoped </w:t>
      </w:r>
      <w:r w:rsidR="00D07409">
        <w:rPr>
          <w:rFonts w:asciiTheme="majorHAnsi" w:hAnsiTheme="majorHAnsi" w:cstheme="majorHAnsi"/>
        </w:rPr>
        <w:t xml:space="preserve"> to remedy this soon.</w:t>
      </w:r>
    </w:p>
    <w:p w14:paraId="5343B9CB" w14:textId="0BEC7CE2" w:rsidR="00BF3CA2" w:rsidRPr="00166C45" w:rsidRDefault="00166C45" w:rsidP="00D07409">
      <w:pPr>
        <w:spacing w:after="200" w:line="276" w:lineRule="auto"/>
        <w:rPr>
          <w:rFonts w:asciiTheme="majorHAnsi" w:hAnsiTheme="majorHAnsi" w:cstheme="majorHAnsi"/>
        </w:rPr>
      </w:pPr>
      <w:r>
        <w:rPr>
          <w:rFonts w:asciiTheme="majorHAnsi" w:hAnsiTheme="majorHAnsi" w:cstheme="majorHAnsi"/>
        </w:rPr>
        <w:t xml:space="preserve">As last year </w:t>
      </w:r>
      <w:r w:rsidR="00B547C8" w:rsidRPr="00C95901">
        <w:rPr>
          <w:rFonts w:asciiTheme="majorHAnsi" w:hAnsiTheme="majorHAnsi" w:cstheme="majorHAnsi"/>
        </w:rPr>
        <w:t xml:space="preserve">PPG members were pleased to be kept up to date and were </w:t>
      </w:r>
      <w:r>
        <w:rPr>
          <w:rFonts w:asciiTheme="majorHAnsi" w:hAnsiTheme="majorHAnsi" w:cstheme="majorHAnsi"/>
        </w:rPr>
        <w:t xml:space="preserve">again </w:t>
      </w:r>
      <w:r w:rsidR="00B547C8" w:rsidRPr="00C95901">
        <w:rPr>
          <w:rFonts w:asciiTheme="majorHAnsi" w:hAnsiTheme="majorHAnsi" w:cstheme="majorHAnsi"/>
        </w:rPr>
        <w:t xml:space="preserve">very reassured about the approach the Practice was taking. There was a consensus that the Practice was </w:t>
      </w:r>
      <w:r w:rsidR="00B547C8" w:rsidRPr="00166C45">
        <w:rPr>
          <w:rFonts w:asciiTheme="majorHAnsi" w:hAnsiTheme="majorHAnsi" w:cstheme="majorHAnsi"/>
        </w:rPr>
        <w:t xml:space="preserve">once again to be congratulated for the way they were managing a changing and </w:t>
      </w:r>
      <w:r>
        <w:rPr>
          <w:rFonts w:asciiTheme="majorHAnsi" w:hAnsiTheme="majorHAnsi" w:cstheme="majorHAnsi"/>
        </w:rPr>
        <w:t xml:space="preserve">continuing </w:t>
      </w:r>
      <w:r w:rsidR="00B547C8" w:rsidRPr="00166C45">
        <w:rPr>
          <w:rFonts w:asciiTheme="majorHAnsi" w:hAnsiTheme="majorHAnsi" w:cstheme="majorHAnsi"/>
        </w:rPr>
        <w:t xml:space="preserve">challenging situation. </w:t>
      </w:r>
    </w:p>
    <w:p w14:paraId="63108C1C" w14:textId="77777777" w:rsidR="00D367BB" w:rsidRPr="002F1170" w:rsidRDefault="00D367BB" w:rsidP="003B4A7B">
      <w:pPr>
        <w:jc w:val="center"/>
        <w:rPr>
          <w:rFonts w:asciiTheme="majorHAnsi" w:hAnsiTheme="majorHAnsi" w:cstheme="majorHAnsi"/>
          <w:color w:val="00B050"/>
        </w:rPr>
      </w:pPr>
    </w:p>
    <w:p w14:paraId="783B807F" w14:textId="56143109" w:rsidR="0045180E" w:rsidRDefault="006B5082" w:rsidP="00D367BB">
      <w:pPr>
        <w:pStyle w:val="ListParagraph"/>
        <w:numPr>
          <w:ilvl w:val="0"/>
          <w:numId w:val="23"/>
        </w:numPr>
        <w:rPr>
          <w:rFonts w:asciiTheme="majorHAnsi" w:hAnsiTheme="majorHAnsi" w:cstheme="majorHAnsi"/>
          <w:b/>
          <w:bCs/>
        </w:rPr>
      </w:pPr>
      <w:r w:rsidRPr="00D367BB">
        <w:rPr>
          <w:rFonts w:asciiTheme="majorHAnsi" w:hAnsiTheme="majorHAnsi" w:cstheme="majorHAnsi"/>
          <w:b/>
          <w:bCs/>
        </w:rPr>
        <w:t xml:space="preserve">PPG </w:t>
      </w:r>
      <w:r w:rsidR="0045180E" w:rsidRPr="00D367BB">
        <w:rPr>
          <w:rFonts w:asciiTheme="majorHAnsi" w:hAnsiTheme="majorHAnsi" w:cstheme="majorHAnsi"/>
          <w:b/>
          <w:bCs/>
        </w:rPr>
        <w:t xml:space="preserve">Objectives for 22-23 </w:t>
      </w:r>
    </w:p>
    <w:p w14:paraId="5F52B278" w14:textId="5C07BD6F" w:rsidR="00D367BB" w:rsidRPr="00D367BB" w:rsidRDefault="00D367BB" w:rsidP="00D367BB">
      <w:pPr>
        <w:rPr>
          <w:rFonts w:asciiTheme="majorHAnsi" w:hAnsiTheme="majorHAnsi" w:cstheme="majorHAnsi"/>
          <w:b/>
          <w:bCs/>
        </w:rPr>
      </w:pPr>
    </w:p>
    <w:tbl>
      <w:tblPr>
        <w:tblStyle w:val="TableGrid"/>
        <w:tblW w:w="0" w:type="auto"/>
        <w:tblLook w:val="04A0" w:firstRow="1" w:lastRow="0" w:firstColumn="1" w:lastColumn="0" w:noHBand="0" w:noVBand="1"/>
      </w:tblPr>
      <w:tblGrid>
        <w:gridCol w:w="5949"/>
        <w:gridCol w:w="3067"/>
      </w:tblGrid>
      <w:tr w:rsidR="00D367BB" w14:paraId="5285FE2E" w14:textId="77777777" w:rsidTr="00D367BB">
        <w:tc>
          <w:tcPr>
            <w:tcW w:w="5949" w:type="dxa"/>
          </w:tcPr>
          <w:p w14:paraId="3CBDA1BA" w14:textId="457D0FE7" w:rsidR="00D367BB" w:rsidRDefault="00D367BB" w:rsidP="00D367BB">
            <w:pPr>
              <w:jc w:val="center"/>
              <w:rPr>
                <w:rFonts w:asciiTheme="majorHAnsi" w:hAnsiTheme="majorHAnsi" w:cstheme="majorHAnsi"/>
                <w:b/>
                <w:bCs/>
              </w:rPr>
            </w:pPr>
            <w:r>
              <w:rPr>
                <w:rFonts w:asciiTheme="majorHAnsi" w:hAnsiTheme="majorHAnsi" w:cstheme="majorHAnsi"/>
                <w:b/>
                <w:bCs/>
              </w:rPr>
              <w:t>Included on last year’s report</w:t>
            </w:r>
          </w:p>
        </w:tc>
        <w:tc>
          <w:tcPr>
            <w:tcW w:w="3067" w:type="dxa"/>
          </w:tcPr>
          <w:p w14:paraId="51F22BC5" w14:textId="24BB6E24" w:rsidR="00D367BB" w:rsidRDefault="00D367BB" w:rsidP="00D367BB">
            <w:pPr>
              <w:jc w:val="center"/>
              <w:rPr>
                <w:rFonts w:asciiTheme="majorHAnsi" w:hAnsiTheme="majorHAnsi" w:cstheme="majorHAnsi"/>
                <w:b/>
                <w:bCs/>
              </w:rPr>
            </w:pPr>
            <w:r>
              <w:rPr>
                <w:rFonts w:asciiTheme="majorHAnsi" w:hAnsiTheme="majorHAnsi" w:cstheme="majorHAnsi"/>
                <w:b/>
                <w:bCs/>
              </w:rPr>
              <w:t>Progress</w:t>
            </w:r>
          </w:p>
        </w:tc>
      </w:tr>
      <w:tr w:rsidR="00D367BB" w14:paraId="275F832D" w14:textId="77777777" w:rsidTr="00D367BB">
        <w:tc>
          <w:tcPr>
            <w:tcW w:w="5949" w:type="dxa"/>
          </w:tcPr>
          <w:p w14:paraId="68DC104A" w14:textId="6715BE1C" w:rsidR="00D367BB" w:rsidRPr="00D367BB" w:rsidRDefault="00D367BB" w:rsidP="00D367BB">
            <w:pPr>
              <w:rPr>
                <w:rFonts w:asciiTheme="majorHAnsi" w:hAnsiTheme="majorHAnsi" w:cstheme="majorHAnsi"/>
              </w:rPr>
            </w:pPr>
            <w:r w:rsidRPr="00D367BB">
              <w:rPr>
                <w:rFonts w:asciiTheme="majorHAnsi" w:hAnsiTheme="majorHAnsi" w:cstheme="majorHAnsi"/>
              </w:rPr>
              <w:t xml:space="preserve">In the light of revised ways of working, reviewing the processes for achieving feedback from, and responding to, the wider patient group </w:t>
            </w:r>
            <w:proofErr w:type="spellStart"/>
            <w:proofErr w:type="gramStart"/>
            <w:r w:rsidRPr="00D367BB">
              <w:rPr>
                <w:rFonts w:asciiTheme="majorHAnsi" w:hAnsiTheme="majorHAnsi" w:cstheme="majorHAnsi"/>
              </w:rPr>
              <w:t>ie</w:t>
            </w:r>
            <w:proofErr w:type="spellEnd"/>
            <w:proofErr w:type="gramEnd"/>
            <w:r w:rsidRPr="00D367BB">
              <w:rPr>
                <w:rFonts w:asciiTheme="majorHAnsi" w:hAnsiTheme="majorHAnsi" w:cstheme="majorHAnsi"/>
              </w:rPr>
              <w:t xml:space="preserve"> not just the PPG members. This </w:t>
            </w:r>
            <w:r w:rsidR="00D07409" w:rsidRPr="00D367BB">
              <w:rPr>
                <w:rFonts w:asciiTheme="majorHAnsi" w:hAnsiTheme="majorHAnsi" w:cstheme="majorHAnsi"/>
              </w:rPr>
              <w:t>includes</w:t>
            </w:r>
            <w:r w:rsidRPr="00D367BB">
              <w:rPr>
                <w:rFonts w:asciiTheme="majorHAnsi" w:hAnsiTheme="majorHAnsi" w:cstheme="majorHAnsi"/>
              </w:rPr>
              <w:t xml:space="preserve"> capturing suggestions; comments on services; complaints; significant untoward events; use of F&amp;F Test (including the text follow up system recently introduced); patient survey.</w:t>
            </w:r>
          </w:p>
          <w:p w14:paraId="79750DD6" w14:textId="77777777" w:rsidR="00D367BB" w:rsidRDefault="00D367BB" w:rsidP="00D367BB">
            <w:pPr>
              <w:rPr>
                <w:rFonts w:asciiTheme="majorHAnsi" w:hAnsiTheme="majorHAnsi" w:cstheme="majorHAnsi"/>
                <w:b/>
                <w:bCs/>
              </w:rPr>
            </w:pPr>
          </w:p>
        </w:tc>
        <w:tc>
          <w:tcPr>
            <w:tcW w:w="3067" w:type="dxa"/>
          </w:tcPr>
          <w:p w14:paraId="1AA0D6DC" w14:textId="529084F9" w:rsidR="00D367BB" w:rsidRPr="00D367BB" w:rsidRDefault="00D367BB" w:rsidP="00D367BB">
            <w:pPr>
              <w:rPr>
                <w:rFonts w:asciiTheme="majorHAnsi" w:hAnsiTheme="majorHAnsi" w:cstheme="majorHAnsi"/>
              </w:rPr>
            </w:pPr>
            <w:r w:rsidRPr="00D367BB">
              <w:rPr>
                <w:rFonts w:asciiTheme="majorHAnsi" w:hAnsiTheme="majorHAnsi" w:cstheme="majorHAnsi"/>
              </w:rPr>
              <w:t xml:space="preserve">Partially achieved </w:t>
            </w:r>
          </w:p>
        </w:tc>
      </w:tr>
      <w:tr w:rsidR="00D367BB" w14:paraId="3AFFC058" w14:textId="77777777" w:rsidTr="00D367BB">
        <w:tc>
          <w:tcPr>
            <w:tcW w:w="5949" w:type="dxa"/>
          </w:tcPr>
          <w:p w14:paraId="1638133E" w14:textId="7E615673" w:rsidR="00D367BB" w:rsidRDefault="00D367BB" w:rsidP="00D367BB">
            <w:pPr>
              <w:rPr>
                <w:rFonts w:asciiTheme="majorHAnsi" w:hAnsiTheme="majorHAnsi" w:cstheme="majorHAnsi"/>
                <w:b/>
                <w:bCs/>
              </w:rPr>
            </w:pPr>
            <w:r w:rsidRPr="00D367BB">
              <w:rPr>
                <w:rFonts w:asciiTheme="majorHAnsi" w:hAnsiTheme="majorHAnsi" w:cstheme="majorHAnsi"/>
              </w:rPr>
              <w:t xml:space="preserve">Monitor  the new, much improved, </w:t>
            </w:r>
            <w:r>
              <w:rPr>
                <w:rFonts w:asciiTheme="majorHAnsi" w:hAnsiTheme="majorHAnsi" w:cstheme="majorHAnsi"/>
              </w:rPr>
              <w:t>P</w:t>
            </w:r>
            <w:r w:rsidRPr="00D367BB">
              <w:rPr>
                <w:rFonts w:asciiTheme="majorHAnsi" w:hAnsiTheme="majorHAnsi" w:cstheme="majorHAnsi"/>
              </w:rPr>
              <w:t>ractice</w:t>
            </w:r>
            <w:r>
              <w:rPr>
                <w:rFonts w:asciiTheme="majorHAnsi" w:hAnsiTheme="majorHAnsi" w:cstheme="majorHAnsi"/>
              </w:rPr>
              <w:t xml:space="preserve"> website</w:t>
            </w:r>
          </w:p>
        </w:tc>
        <w:tc>
          <w:tcPr>
            <w:tcW w:w="3067" w:type="dxa"/>
          </w:tcPr>
          <w:p w14:paraId="0046E65A" w14:textId="121E91FE" w:rsidR="00D367BB" w:rsidRPr="00D367BB" w:rsidRDefault="00D367BB" w:rsidP="00D367BB">
            <w:pPr>
              <w:rPr>
                <w:rFonts w:asciiTheme="majorHAnsi" w:hAnsiTheme="majorHAnsi" w:cstheme="majorHAnsi"/>
              </w:rPr>
            </w:pPr>
            <w:r w:rsidRPr="00D367BB">
              <w:rPr>
                <w:rFonts w:asciiTheme="majorHAnsi" w:hAnsiTheme="majorHAnsi" w:cstheme="majorHAnsi"/>
              </w:rPr>
              <w:t>Done</w:t>
            </w:r>
            <w:r w:rsidR="00D07409">
              <w:rPr>
                <w:rFonts w:asciiTheme="majorHAnsi" w:hAnsiTheme="majorHAnsi" w:cstheme="majorHAnsi"/>
              </w:rPr>
              <w:t xml:space="preserve"> and ongoing </w:t>
            </w:r>
          </w:p>
        </w:tc>
      </w:tr>
      <w:tr w:rsidR="00D367BB" w14:paraId="79CF4F82" w14:textId="77777777" w:rsidTr="00D367BB">
        <w:tc>
          <w:tcPr>
            <w:tcW w:w="5949" w:type="dxa"/>
          </w:tcPr>
          <w:p w14:paraId="52B6C56E" w14:textId="77777777" w:rsidR="00D367BB" w:rsidRPr="00D367BB" w:rsidRDefault="00D367BB" w:rsidP="00D367BB">
            <w:pPr>
              <w:rPr>
                <w:rFonts w:asciiTheme="majorHAnsi" w:hAnsiTheme="majorHAnsi" w:cstheme="majorHAnsi"/>
              </w:rPr>
            </w:pPr>
            <w:r w:rsidRPr="00D367BB">
              <w:rPr>
                <w:rFonts w:asciiTheme="majorHAnsi" w:hAnsiTheme="majorHAnsi" w:cstheme="majorHAnsi"/>
              </w:rPr>
              <w:t xml:space="preserve">Review the content of the PPG pages of the website and improve access to </w:t>
            </w:r>
            <w:proofErr w:type="spellStart"/>
            <w:proofErr w:type="gramStart"/>
            <w:r w:rsidRPr="00D367BB">
              <w:rPr>
                <w:rFonts w:asciiTheme="majorHAnsi" w:hAnsiTheme="majorHAnsi" w:cstheme="majorHAnsi"/>
              </w:rPr>
              <w:t>eg</w:t>
            </w:r>
            <w:proofErr w:type="spellEnd"/>
            <w:proofErr w:type="gramEnd"/>
            <w:r w:rsidRPr="00D367BB">
              <w:rPr>
                <w:rFonts w:asciiTheme="majorHAnsi" w:hAnsiTheme="majorHAnsi" w:cstheme="majorHAnsi"/>
              </w:rPr>
              <w:t xml:space="preserve"> meeting notes, and reports  </w:t>
            </w:r>
          </w:p>
          <w:p w14:paraId="0082CBE9" w14:textId="77777777" w:rsidR="00D367BB" w:rsidRDefault="00D367BB" w:rsidP="00D367BB">
            <w:pPr>
              <w:rPr>
                <w:rFonts w:asciiTheme="majorHAnsi" w:hAnsiTheme="majorHAnsi" w:cstheme="majorHAnsi"/>
                <w:b/>
                <w:bCs/>
              </w:rPr>
            </w:pPr>
          </w:p>
        </w:tc>
        <w:tc>
          <w:tcPr>
            <w:tcW w:w="3067" w:type="dxa"/>
          </w:tcPr>
          <w:p w14:paraId="34D566A3" w14:textId="0EB13F92" w:rsidR="00D367BB" w:rsidRPr="00D367BB" w:rsidRDefault="00D367BB" w:rsidP="00D367BB">
            <w:pPr>
              <w:rPr>
                <w:rFonts w:asciiTheme="majorHAnsi" w:hAnsiTheme="majorHAnsi" w:cstheme="majorHAnsi"/>
              </w:rPr>
            </w:pPr>
            <w:r>
              <w:rPr>
                <w:rFonts w:asciiTheme="majorHAnsi" w:hAnsiTheme="majorHAnsi" w:cstheme="majorHAnsi"/>
              </w:rPr>
              <w:t xml:space="preserve">Done </w:t>
            </w:r>
          </w:p>
        </w:tc>
      </w:tr>
      <w:tr w:rsidR="00D367BB" w14:paraId="1F619406" w14:textId="77777777" w:rsidTr="00D367BB">
        <w:tc>
          <w:tcPr>
            <w:tcW w:w="5949" w:type="dxa"/>
          </w:tcPr>
          <w:p w14:paraId="4D713C62" w14:textId="77777777" w:rsidR="00D367BB" w:rsidRPr="00D367BB" w:rsidRDefault="00D367BB" w:rsidP="00D367BB">
            <w:pPr>
              <w:rPr>
                <w:rFonts w:asciiTheme="majorHAnsi" w:hAnsiTheme="majorHAnsi" w:cstheme="majorHAnsi"/>
              </w:rPr>
            </w:pPr>
            <w:r w:rsidRPr="00D367BB">
              <w:rPr>
                <w:rFonts w:asciiTheme="majorHAnsi" w:hAnsiTheme="majorHAnsi" w:cstheme="majorHAnsi"/>
              </w:rPr>
              <w:t xml:space="preserve">Review use of the PPG noticeboard </w:t>
            </w:r>
          </w:p>
          <w:p w14:paraId="212A20D5" w14:textId="77777777" w:rsidR="00D367BB" w:rsidRDefault="00D367BB" w:rsidP="00D367BB">
            <w:pPr>
              <w:rPr>
                <w:rFonts w:asciiTheme="majorHAnsi" w:hAnsiTheme="majorHAnsi" w:cstheme="majorHAnsi"/>
                <w:b/>
                <w:bCs/>
              </w:rPr>
            </w:pPr>
          </w:p>
        </w:tc>
        <w:tc>
          <w:tcPr>
            <w:tcW w:w="3067" w:type="dxa"/>
          </w:tcPr>
          <w:p w14:paraId="683A4B24" w14:textId="07A00DA6" w:rsidR="00D367BB" w:rsidRPr="00D367BB" w:rsidRDefault="00D367BB" w:rsidP="00D367BB">
            <w:pPr>
              <w:rPr>
                <w:rFonts w:asciiTheme="majorHAnsi" w:hAnsiTheme="majorHAnsi" w:cstheme="majorHAnsi"/>
              </w:rPr>
            </w:pPr>
            <w:r>
              <w:rPr>
                <w:rFonts w:asciiTheme="majorHAnsi" w:hAnsiTheme="majorHAnsi" w:cstheme="majorHAnsi"/>
              </w:rPr>
              <w:t>In hand</w:t>
            </w:r>
          </w:p>
        </w:tc>
      </w:tr>
      <w:tr w:rsidR="00D367BB" w14:paraId="3715B502" w14:textId="77777777" w:rsidTr="00D367BB">
        <w:tc>
          <w:tcPr>
            <w:tcW w:w="5949" w:type="dxa"/>
          </w:tcPr>
          <w:p w14:paraId="102EE867" w14:textId="77777777" w:rsidR="00D367BB" w:rsidRPr="00D367BB" w:rsidRDefault="00D367BB" w:rsidP="00D367BB">
            <w:pPr>
              <w:rPr>
                <w:rFonts w:asciiTheme="majorHAnsi" w:hAnsiTheme="majorHAnsi" w:cstheme="majorHAnsi"/>
              </w:rPr>
            </w:pPr>
            <w:r w:rsidRPr="00D367BB">
              <w:rPr>
                <w:rFonts w:asciiTheme="majorHAnsi" w:hAnsiTheme="majorHAnsi" w:cstheme="majorHAnsi"/>
              </w:rPr>
              <w:t xml:space="preserve">Work towards face-to-face PPG meetings </w:t>
            </w:r>
          </w:p>
          <w:p w14:paraId="7D786BE3" w14:textId="77777777" w:rsidR="00D367BB" w:rsidRDefault="00D367BB" w:rsidP="00D367BB">
            <w:pPr>
              <w:rPr>
                <w:rFonts w:asciiTheme="majorHAnsi" w:hAnsiTheme="majorHAnsi" w:cstheme="majorHAnsi"/>
                <w:b/>
                <w:bCs/>
              </w:rPr>
            </w:pPr>
          </w:p>
        </w:tc>
        <w:tc>
          <w:tcPr>
            <w:tcW w:w="3067" w:type="dxa"/>
          </w:tcPr>
          <w:p w14:paraId="0FCFEF22" w14:textId="4C830981" w:rsidR="00D367BB" w:rsidRPr="00D367BB" w:rsidRDefault="00D367BB" w:rsidP="00D367BB">
            <w:pPr>
              <w:rPr>
                <w:rFonts w:asciiTheme="majorHAnsi" w:hAnsiTheme="majorHAnsi" w:cstheme="majorHAnsi"/>
              </w:rPr>
            </w:pPr>
            <w:r>
              <w:rPr>
                <w:rFonts w:asciiTheme="majorHAnsi" w:hAnsiTheme="majorHAnsi" w:cstheme="majorHAnsi"/>
              </w:rPr>
              <w:t>Not achieved</w:t>
            </w:r>
          </w:p>
        </w:tc>
      </w:tr>
      <w:tr w:rsidR="00D367BB" w14:paraId="76A7B1C2" w14:textId="77777777" w:rsidTr="00D367BB">
        <w:tc>
          <w:tcPr>
            <w:tcW w:w="5949" w:type="dxa"/>
          </w:tcPr>
          <w:p w14:paraId="29E7BDAF" w14:textId="77777777" w:rsidR="00D367BB" w:rsidRPr="00D367BB" w:rsidRDefault="00D367BB" w:rsidP="00D367BB">
            <w:pPr>
              <w:rPr>
                <w:rFonts w:asciiTheme="majorHAnsi" w:hAnsiTheme="majorHAnsi" w:cstheme="majorHAnsi"/>
              </w:rPr>
            </w:pPr>
            <w:r w:rsidRPr="00D367BB">
              <w:rPr>
                <w:rFonts w:asciiTheme="majorHAnsi" w:hAnsiTheme="majorHAnsi" w:cstheme="majorHAnsi"/>
              </w:rPr>
              <w:t xml:space="preserve">Review frequency and duration of PPG meetings (in 21-22 agendas were longer than could comfortably be managed in a 1 hour)  </w:t>
            </w:r>
          </w:p>
          <w:p w14:paraId="56CDD668" w14:textId="77777777" w:rsidR="00D367BB" w:rsidRDefault="00D367BB" w:rsidP="00D367BB">
            <w:pPr>
              <w:rPr>
                <w:rFonts w:asciiTheme="majorHAnsi" w:hAnsiTheme="majorHAnsi" w:cstheme="majorHAnsi"/>
                <w:b/>
                <w:bCs/>
              </w:rPr>
            </w:pPr>
          </w:p>
        </w:tc>
        <w:tc>
          <w:tcPr>
            <w:tcW w:w="3067" w:type="dxa"/>
          </w:tcPr>
          <w:p w14:paraId="31A734F7" w14:textId="185AAA38" w:rsidR="00D367BB" w:rsidRPr="00D367BB" w:rsidRDefault="00D367BB" w:rsidP="00D367BB">
            <w:pPr>
              <w:rPr>
                <w:rFonts w:asciiTheme="majorHAnsi" w:hAnsiTheme="majorHAnsi" w:cstheme="majorHAnsi"/>
              </w:rPr>
            </w:pPr>
            <w:r>
              <w:rPr>
                <w:rFonts w:asciiTheme="majorHAnsi" w:hAnsiTheme="majorHAnsi" w:cstheme="majorHAnsi"/>
              </w:rPr>
              <w:t xml:space="preserve">Partially achieved </w:t>
            </w:r>
            <w:r w:rsidR="00D07409">
              <w:rPr>
                <w:rFonts w:asciiTheme="majorHAnsi" w:hAnsiTheme="majorHAnsi" w:cstheme="majorHAnsi"/>
              </w:rPr>
              <w:t>. Shorter more varied agendas</w:t>
            </w:r>
          </w:p>
        </w:tc>
      </w:tr>
      <w:tr w:rsidR="00D367BB" w14:paraId="6220D889" w14:textId="77777777" w:rsidTr="00D367BB">
        <w:tc>
          <w:tcPr>
            <w:tcW w:w="5949" w:type="dxa"/>
          </w:tcPr>
          <w:p w14:paraId="4938F512" w14:textId="23346C7B" w:rsidR="00D367BB" w:rsidRPr="00D367BB" w:rsidRDefault="00D367BB" w:rsidP="00D367BB">
            <w:pPr>
              <w:rPr>
                <w:rFonts w:asciiTheme="majorHAnsi" w:hAnsiTheme="majorHAnsi" w:cstheme="majorHAnsi"/>
              </w:rPr>
            </w:pPr>
            <w:r w:rsidRPr="00D367BB">
              <w:rPr>
                <w:rFonts w:asciiTheme="majorHAnsi" w:hAnsiTheme="majorHAnsi" w:cstheme="majorHAnsi"/>
              </w:rPr>
              <w:t xml:space="preserve">Rethink notes of meeting to include </w:t>
            </w:r>
            <w:proofErr w:type="spellStart"/>
            <w:proofErr w:type="gramStart"/>
            <w:r w:rsidRPr="00D367BB">
              <w:rPr>
                <w:rFonts w:asciiTheme="majorHAnsi" w:hAnsiTheme="majorHAnsi" w:cstheme="majorHAnsi"/>
              </w:rPr>
              <w:t>eg</w:t>
            </w:r>
            <w:proofErr w:type="spellEnd"/>
            <w:proofErr w:type="gramEnd"/>
            <w:r w:rsidRPr="00D367BB">
              <w:rPr>
                <w:rFonts w:asciiTheme="majorHAnsi" w:hAnsiTheme="majorHAnsi" w:cstheme="majorHAnsi"/>
              </w:rPr>
              <w:t xml:space="preserve"> action points and consider the value of re-instating the PPG action log  </w:t>
            </w:r>
            <w:r w:rsidR="00D07409">
              <w:rPr>
                <w:rFonts w:asciiTheme="majorHAnsi" w:hAnsiTheme="majorHAnsi" w:cstheme="majorHAnsi"/>
              </w:rPr>
              <w:t xml:space="preserve"> -   see addendum 2 </w:t>
            </w:r>
          </w:p>
          <w:p w14:paraId="1A5B4B00" w14:textId="77777777" w:rsidR="00D367BB" w:rsidRDefault="00D367BB" w:rsidP="00D367BB">
            <w:pPr>
              <w:rPr>
                <w:rFonts w:asciiTheme="majorHAnsi" w:hAnsiTheme="majorHAnsi" w:cstheme="majorHAnsi"/>
                <w:b/>
                <w:bCs/>
              </w:rPr>
            </w:pPr>
          </w:p>
        </w:tc>
        <w:tc>
          <w:tcPr>
            <w:tcW w:w="3067" w:type="dxa"/>
          </w:tcPr>
          <w:p w14:paraId="3B590BA7" w14:textId="2791F010" w:rsidR="00D367BB" w:rsidRPr="00D367BB" w:rsidRDefault="00D367BB" w:rsidP="00D367BB">
            <w:pPr>
              <w:rPr>
                <w:rFonts w:asciiTheme="majorHAnsi" w:hAnsiTheme="majorHAnsi" w:cstheme="majorHAnsi"/>
              </w:rPr>
            </w:pPr>
            <w:r>
              <w:rPr>
                <w:rFonts w:asciiTheme="majorHAnsi" w:hAnsiTheme="majorHAnsi" w:cstheme="majorHAnsi"/>
              </w:rPr>
              <w:t>Done</w:t>
            </w:r>
          </w:p>
        </w:tc>
      </w:tr>
      <w:tr w:rsidR="00D367BB" w14:paraId="7068926B" w14:textId="77777777" w:rsidTr="00D367BB">
        <w:tc>
          <w:tcPr>
            <w:tcW w:w="5949" w:type="dxa"/>
          </w:tcPr>
          <w:p w14:paraId="3B6DA3D9" w14:textId="77777777" w:rsidR="00D367BB" w:rsidRPr="00D367BB" w:rsidRDefault="00D367BB" w:rsidP="00D367BB">
            <w:pPr>
              <w:rPr>
                <w:rFonts w:asciiTheme="majorHAnsi" w:hAnsiTheme="majorHAnsi" w:cstheme="majorHAnsi"/>
              </w:rPr>
            </w:pPr>
            <w:r w:rsidRPr="00D367BB">
              <w:rPr>
                <w:rFonts w:asciiTheme="majorHAnsi" w:hAnsiTheme="majorHAnsi" w:cstheme="majorHAnsi"/>
              </w:rPr>
              <w:t>Work towards the re-instatement of open patient meetings</w:t>
            </w:r>
          </w:p>
          <w:p w14:paraId="697649DE" w14:textId="77777777" w:rsidR="00D367BB" w:rsidRPr="00D367BB" w:rsidRDefault="00D367BB" w:rsidP="00D367BB">
            <w:pPr>
              <w:rPr>
                <w:rFonts w:asciiTheme="majorHAnsi" w:hAnsiTheme="majorHAnsi" w:cstheme="majorHAnsi"/>
              </w:rPr>
            </w:pPr>
          </w:p>
        </w:tc>
        <w:tc>
          <w:tcPr>
            <w:tcW w:w="3067" w:type="dxa"/>
          </w:tcPr>
          <w:p w14:paraId="79FCC042" w14:textId="4756F224" w:rsidR="00D367BB" w:rsidRPr="00D367BB" w:rsidRDefault="00D367BB" w:rsidP="00D367BB">
            <w:pPr>
              <w:rPr>
                <w:rFonts w:asciiTheme="majorHAnsi" w:hAnsiTheme="majorHAnsi" w:cstheme="majorHAnsi"/>
              </w:rPr>
            </w:pPr>
            <w:r>
              <w:rPr>
                <w:rFonts w:asciiTheme="majorHAnsi" w:hAnsiTheme="majorHAnsi" w:cstheme="majorHAnsi"/>
              </w:rPr>
              <w:t>Not yet achieved – unde</w:t>
            </w:r>
            <w:r w:rsidR="00E3229E">
              <w:rPr>
                <w:rFonts w:asciiTheme="majorHAnsi" w:hAnsiTheme="majorHAnsi" w:cstheme="majorHAnsi"/>
              </w:rPr>
              <w:t>r</w:t>
            </w:r>
            <w:r>
              <w:rPr>
                <w:rFonts w:asciiTheme="majorHAnsi" w:hAnsiTheme="majorHAnsi" w:cstheme="majorHAnsi"/>
              </w:rPr>
              <w:t xml:space="preserve"> discussion</w:t>
            </w:r>
          </w:p>
        </w:tc>
      </w:tr>
      <w:tr w:rsidR="00D367BB" w14:paraId="114FD42C" w14:textId="77777777" w:rsidTr="00D367BB">
        <w:tc>
          <w:tcPr>
            <w:tcW w:w="5949" w:type="dxa"/>
          </w:tcPr>
          <w:p w14:paraId="162DA06E" w14:textId="22AC9FAA" w:rsidR="00D367BB" w:rsidRPr="00D367BB" w:rsidRDefault="00D367BB" w:rsidP="00D367BB">
            <w:pPr>
              <w:rPr>
                <w:rFonts w:asciiTheme="majorHAnsi" w:hAnsiTheme="majorHAnsi" w:cstheme="majorHAnsi"/>
              </w:rPr>
            </w:pPr>
            <w:r w:rsidRPr="00D367BB">
              <w:rPr>
                <w:rFonts w:asciiTheme="majorHAnsi" w:hAnsiTheme="majorHAnsi" w:cstheme="majorHAnsi"/>
              </w:rPr>
              <w:t>Work towards a new project with a seldom heard group</w:t>
            </w:r>
            <w:r w:rsidR="00E3229E">
              <w:rPr>
                <w:rFonts w:asciiTheme="majorHAnsi" w:hAnsiTheme="majorHAnsi" w:cstheme="majorHAnsi"/>
              </w:rPr>
              <w:t>.</w:t>
            </w:r>
            <w:r w:rsidRPr="00D367BB">
              <w:rPr>
                <w:rFonts w:asciiTheme="majorHAnsi" w:hAnsiTheme="majorHAnsi" w:cstheme="majorHAnsi"/>
              </w:rPr>
              <w:t xml:space="preserve"> </w:t>
            </w:r>
          </w:p>
          <w:p w14:paraId="76C6092E" w14:textId="77777777" w:rsidR="00D367BB" w:rsidRPr="00D367BB" w:rsidRDefault="00D367BB" w:rsidP="00D367BB">
            <w:pPr>
              <w:rPr>
                <w:rFonts w:asciiTheme="majorHAnsi" w:hAnsiTheme="majorHAnsi" w:cstheme="majorHAnsi"/>
              </w:rPr>
            </w:pPr>
          </w:p>
        </w:tc>
        <w:tc>
          <w:tcPr>
            <w:tcW w:w="3067" w:type="dxa"/>
          </w:tcPr>
          <w:p w14:paraId="265B22B9" w14:textId="67D2F277" w:rsidR="00D367BB" w:rsidRPr="00D367BB" w:rsidRDefault="00D367BB" w:rsidP="00D367BB">
            <w:pPr>
              <w:rPr>
                <w:rFonts w:asciiTheme="majorHAnsi" w:hAnsiTheme="majorHAnsi" w:cstheme="majorHAnsi"/>
              </w:rPr>
            </w:pPr>
            <w:r>
              <w:rPr>
                <w:rFonts w:asciiTheme="majorHAnsi" w:hAnsiTheme="majorHAnsi" w:cstheme="majorHAnsi"/>
              </w:rPr>
              <w:t xml:space="preserve">Not </w:t>
            </w:r>
            <w:r w:rsidR="00E3229E">
              <w:rPr>
                <w:rFonts w:asciiTheme="majorHAnsi" w:hAnsiTheme="majorHAnsi" w:cstheme="majorHAnsi"/>
              </w:rPr>
              <w:t>achieved</w:t>
            </w:r>
            <w:r>
              <w:rPr>
                <w:rFonts w:asciiTheme="majorHAnsi" w:hAnsiTheme="majorHAnsi" w:cstheme="majorHAnsi"/>
              </w:rPr>
              <w:t xml:space="preserve"> </w:t>
            </w:r>
          </w:p>
        </w:tc>
      </w:tr>
      <w:tr w:rsidR="00D367BB" w14:paraId="47DA3984" w14:textId="77777777" w:rsidTr="00D367BB">
        <w:tc>
          <w:tcPr>
            <w:tcW w:w="5949" w:type="dxa"/>
          </w:tcPr>
          <w:p w14:paraId="36D9DFA6" w14:textId="77777777" w:rsidR="00D367BB" w:rsidRPr="00D367BB" w:rsidRDefault="00D367BB" w:rsidP="00D367BB">
            <w:pPr>
              <w:rPr>
                <w:rFonts w:asciiTheme="majorHAnsi" w:hAnsiTheme="majorHAnsi" w:cstheme="majorHAnsi"/>
              </w:rPr>
            </w:pPr>
            <w:r w:rsidRPr="00D367BB">
              <w:rPr>
                <w:rFonts w:asciiTheme="majorHAnsi" w:hAnsiTheme="majorHAnsi" w:cstheme="majorHAnsi"/>
              </w:rPr>
              <w:t xml:space="preserve">Work on  patient engagement across the five GP Practices in our  PCN  </w:t>
            </w:r>
          </w:p>
          <w:p w14:paraId="3E8B61F8" w14:textId="77777777" w:rsidR="00D367BB" w:rsidRPr="00D367BB" w:rsidRDefault="00D367BB" w:rsidP="00D367BB">
            <w:pPr>
              <w:rPr>
                <w:rFonts w:asciiTheme="majorHAnsi" w:hAnsiTheme="majorHAnsi" w:cstheme="majorHAnsi"/>
              </w:rPr>
            </w:pPr>
          </w:p>
        </w:tc>
        <w:tc>
          <w:tcPr>
            <w:tcW w:w="3067" w:type="dxa"/>
          </w:tcPr>
          <w:p w14:paraId="043A3399" w14:textId="7B445D30" w:rsidR="00D367BB" w:rsidRPr="00D367BB" w:rsidRDefault="00E3229E" w:rsidP="00D367BB">
            <w:pPr>
              <w:rPr>
                <w:rFonts w:asciiTheme="majorHAnsi" w:hAnsiTheme="majorHAnsi" w:cstheme="majorHAnsi"/>
              </w:rPr>
            </w:pPr>
            <w:r>
              <w:rPr>
                <w:rFonts w:asciiTheme="majorHAnsi" w:hAnsiTheme="majorHAnsi" w:cstheme="majorHAnsi"/>
              </w:rPr>
              <w:t xml:space="preserve">Some progress and under discussion </w:t>
            </w:r>
          </w:p>
        </w:tc>
      </w:tr>
      <w:tr w:rsidR="00D367BB" w14:paraId="658DBB23" w14:textId="77777777" w:rsidTr="00D367BB">
        <w:tc>
          <w:tcPr>
            <w:tcW w:w="5949" w:type="dxa"/>
          </w:tcPr>
          <w:p w14:paraId="19DD5AFE" w14:textId="08B80296" w:rsidR="00D367BB" w:rsidRPr="00D367BB" w:rsidRDefault="00D367BB" w:rsidP="00D367BB">
            <w:pPr>
              <w:rPr>
                <w:rFonts w:asciiTheme="majorHAnsi" w:hAnsiTheme="majorHAnsi" w:cstheme="majorHAnsi"/>
              </w:rPr>
            </w:pPr>
            <w:r w:rsidRPr="00D367BB">
              <w:rPr>
                <w:rFonts w:asciiTheme="majorHAnsi" w:hAnsiTheme="majorHAnsi" w:cstheme="majorHAnsi"/>
              </w:rPr>
              <w:t xml:space="preserve">Plan an annual PPG social event </w:t>
            </w:r>
          </w:p>
        </w:tc>
        <w:tc>
          <w:tcPr>
            <w:tcW w:w="3067" w:type="dxa"/>
          </w:tcPr>
          <w:p w14:paraId="5BF8742D" w14:textId="0CA7DA42" w:rsidR="00D367BB" w:rsidRPr="00D367BB" w:rsidRDefault="00E3229E" w:rsidP="00D367BB">
            <w:pPr>
              <w:rPr>
                <w:rFonts w:asciiTheme="majorHAnsi" w:hAnsiTheme="majorHAnsi" w:cstheme="majorHAnsi"/>
              </w:rPr>
            </w:pPr>
            <w:r>
              <w:rPr>
                <w:rFonts w:asciiTheme="majorHAnsi" w:hAnsiTheme="majorHAnsi" w:cstheme="majorHAnsi"/>
              </w:rPr>
              <w:t>Not yet done</w:t>
            </w:r>
          </w:p>
        </w:tc>
      </w:tr>
    </w:tbl>
    <w:p w14:paraId="793F805B" w14:textId="77777777" w:rsidR="00D367BB" w:rsidRPr="00D367BB" w:rsidRDefault="00D367BB" w:rsidP="00D367BB">
      <w:pPr>
        <w:rPr>
          <w:rFonts w:asciiTheme="majorHAnsi" w:hAnsiTheme="majorHAnsi" w:cstheme="majorHAnsi"/>
          <w:b/>
          <w:bCs/>
        </w:rPr>
      </w:pPr>
    </w:p>
    <w:p w14:paraId="6AF3B21F" w14:textId="77777777" w:rsidR="006B5082" w:rsidRPr="002F1170" w:rsidRDefault="006B5082" w:rsidP="006B5082">
      <w:pPr>
        <w:pStyle w:val="ListParagraph"/>
        <w:ind w:left="786"/>
        <w:rPr>
          <w:rFonts w:asciiTheme="majorHAnsi" w:hAnsiTheme="majorHAnsi" w:cstheme="majorHAnsi"/>
          <w:b/>
          <w:bCs/>
          <w:color w:val="00B050"/>
        </w:rPr>
      </w:pPr>
    </w:p>
    <w:p w14:paraId="51CB38DA" w14:textId="77777777" w:rsidR="00E3229E" w:rsidRDefault="004B337F" w:rsidP="00E3229E">
      <w:pPr>
        <w:rPr>
          <w:rFonts w:asciiTheme="majorHAnsi" w:hAnsiTheme="majorHAnsi" w:cstheme="majorHAnsi"/>
        </w:rPr>
      </w:pPr>
      <w:r w:rsidRPr="00D367BB">
        <w:rPr>
          <w:rFonts w:asciiTheme="majorHAnsi" w:hAnsiTheme="majorHAnsi" w:cstheme="majorHAnsi"/>
        </w:rPr>
        <w:t>]</w:t>
      </w:r>
      <w:r w:rsidR="007147B2" w:rsidRPr="00D367BB">
        <w:rPr>
          <w:rFonts w:asciiTheme="majorHAnsi" w:hAnsiTheme="majorHAnsi" w:cstheme="majorHAnsi"/>
        </w:rPr>
        <w:t xml:space="preserve"> </w:t>
      </w:r>
    </w:p>
    <w:p w14:paraId="466A465D" w14:textId="77777777" w:rsidR="00E3229E" w:rsidRDefault="00E3229E" w:rsidP="00E3229E">
      <w:pPr>
        <w:rPr>
          <w:rFonts w:asciiTheme="majorHAnsi" w:hAnsiTheme="majorHAnsi" w:cstheme="majorHAnsi"/>
        </w:rPr>
      </w:pPr>
    </w:p>
    <w:p w14:paraId="652B59EF" w14:textId="77777777" w:rsidR="00E3229E" w:rsidRDefault="00E3229E" w:rsidP="00E3229E">
      <w:pPr>
        <w:rPr>
          <w:rFonts w:asciiTheme="majorHAnsi" w:hAnsiTheme="majorHAnsi" w:cstheme="majorHAnsi"/>
        </w:rPr>
      </w:pPr>
    </w:p>
    <w:p w14:paraId="10ECB376" w14:textId="77777777" w:rsidR="00E3229E" w:rsidRDefault="00E3229E" w:rsidP="00E3229E">
      <w:pPr>
        <w:rPr>
          <w:rFonts w:asciiTheme="majorHAnsi" w:hAnsiTheme="majorHAnsi" w:cstheme="majorHAnsi"/>
        </w:rPr>
      </w:pPr>
    </w:p>
    <w:p w14:paraId="0EB4E663" w14:textId="77777777" w:rsidR="00E3229E" w:rsidRDefault="00E3229E" w:rsidP="00E3229E">
      <w:pPr>
        <w:rPr>
          <w:rFonts w:asciiTheme="majorHAnsi" w:hAnsiTheme="majorHAnsi" w:cstheme="majorHAnsi"/>
        </w:rPr>
      </w:pPr>
    </w:p>
    <w:p w14:paraId="3CFDAABA" w14:textId="77777777" w:rsidR="00E3229E" w:rsidRDefault="00E3229E" w:rsidP="00E3229E">
      <w:pPr>
        <w:rPr>
          <w:rFonts w:asciiTheme="majorHAnsi" w:hAnsiTheme="majorHAnsi" w:cstheme="majorHAnsi"/>
        </w:rPr>
      </w:pPr>
    </w:p>
    <w:p w14:paraId="2ED1FFF9" w14:textId="0ABE88B3" w:rsidR="000B50D8" w:rsidRPr="00E3229E" w:rsidRDefault="000B50D8" w:rsidP="00E3229E">
      <w:pPr>
        <w:pStyle w:val="ListParagraph"/>
        <w:numPr>
          <w:ilvl w:val="0"/>
          <w:numId w:val="23"/>
        </w:numPr>
        <w:rPr>
          <w:rFonts w:asciiTheme="majorHAnsi" w:hAnsiTheme="majorHAnsi" w:cstheme="majorHAnsi"/>
          <w:b/>
          <w:bCs/>
        </w:rPr>
      </w:pPr>
      <w:r w:rsidRPr="00E3229E">
        <w:rPr>
          <w:rFonts w:asciiTheme="majorHAnsi" w:hAnsiTheme="majorHAnsi" w:cstheme="majorHAnsi"/>
          <w:b/>
          <w:bCs/>
        </w:rPr>
        <w:t xml:space="preserve">Concluding </w:t>
      </w:r>
      <w:r w:rsidR="00E3229E">
        <w:rPr>
          <w:rFonts w:asciiTheme="majorHAnsi" w:hAnsiTheme="majorHAnsi" w:cstheme="majorHAnsi"/>
          <w:b/>
          <w:bCs/>
        </w:rPr>
        <w:t>c</w:t>
      </w:r>
      <w:r w:rsidRPr="00E3229E">
        <w:rPr>
          <w:rFonts w:asciiTheme="majorHAnsi" w:hAnsiTheme="majorHAnsi" w:cstheme="majorHAnsi"/>
          <w:b/>
          <w:bCs/>
        </w:rPr>
        <w:t xml:space="preserve">omments </w:t>
      </w:r>
      <w:r w:rsidR="00CE0FE0" w:rsidRPr="00E3229E">
        <w:rPr>
          <w:rFonts w:asciiTheme="majorHAnsi" w:hAnsiTheme="majorHAnsi" w:cstheme="majorHAnsi"/>
          <w:b/>
          <w:bCs/>
        </w:rPr>
        <w:t>from the PPG chair</w:t>
      </w:r>
    </w:p>
    <w:p w14:paraId="4955C07C" w14:textId="77777777" w:rsidR="000B50D8" w:rsidRPr="00E3229E" w:rsidRDefault="000B50D8" w:rsidP="000B50D8">
      <w:pPr>
        <w:rPr>
          <w:rFonts w:asciiTheme="majorHAnsi" w:hAnsiTheme="majorHAnsi" w:cstheme="majorHAnsi"/>
        </w:rPr>
      </w:pPr>
      <w:r w:rsidRPr="00E3229E">
        <w:rPr>
          <w:rFonts w:asciiTheme="majorHAnsi" w:hAnsiTheme="majorHAnsi" w:cstheme="majorHAnsi"/>
        </w:rPr>
        <w:t xml:space="preserve"> </w:t>
      </w:r>
    </w:p>
    <w:p w14:paraId="3E5B9F1A" w14:textId="4DED5947" w:rsidR="007147B2" w:rsidRPr="00E3229E" w:rsidRDefault="003D3EA1" w:rsidP="000B50D8">
      <w:pPr>
        <w:rPr>
          <w:rFonts w:asciiTheme="majorHAnsi" w:hAnsiTheme="majorHAnsi" w:cstheme="majorHAnsi"/>
        </w:rPr>
      </w:pPr>
      <w:r w:rsidRPr="00E3229E">
        <w:rPr>
          <w:rFonts w:asciiTheme="majorHAnsi" w:hAnsiTheme="majorHAnsi" w:cstheme="majorHAnsi"/>
        </w:rPr>
        <w:t>Last year I said m</w:t>
      </w:r>
      <w:r w:rsidR="000B50D8" w:rsidRPr="00E3229E">
        <w:rPr>
          <w:rFonts w:asciiTheme="majorHAnsi" w:hAnsiTheme="majorHAnsi" w:cstheme="majorHAnsi"/>
        </w:rPr>
        <w:t xml:space="preserve">y role as chair of the </w:t>
      </w:r>
      <w:r w:rsidR="00312F08" w:rsidRPr="00E3229E">
        <w:rPr>
          <w:rFonts w:asciiTheme="majorHAnsi" w:hAnsiTheme="majorHAnsi" w:cstheme="majorHAnsi"/>
        </w:rPr>
        <w:t>PPG would be</w:t>
      </w:r>
      <w:r w:rsidR="000B50D8" w:rsidRPr="00E3229E">
        <w:rPr>
          <w:rFonts w:asciiTheme="majorHAnsi" w:hAnsiTheme="majorHAnsi" w:cstheme="majorHAnsi"/>
        </w:rPr>
        <w:t xml:space="preserve"> impossible without the </w:t>
      </w:r>
      <w:r w:rsidR="0066307C" w:rsidRPr="00E3229E">
        <w:rPr>
          <w:rFonts w:asciiTheme="majorHAnsi" w:hAnsiTheme="majorHAnsi" w:cstheme="majorHAnsi"/>
        </w:rPr>
        <w:t>support</w:t>
      </w:r>
      <w:r w:rsidRPr="00E3229E">
        <w:rPr>
          <w:rFonts w:asciiTheme="majorHAnsi" w:hAnsiTheme="majorHAnsi" w:cstheme="majorHAnsi"/>
        </w:rPr>
        <w:t>ive</w:t>
      </w:r>
      <w:r w:rsidR="0066307C" w:rsidRPr="00E3229E">
        <w:rPr>
          <w:rFonts w:asciiTheme="majorHAnsi" w:hAnsiTheme="majorHAnsi" w:cstheme="majorHAnsi"/>
        </w:rPr>
        <w:t xml:space="preserve"> </w:t>
      </w:r>
      <w:r w:rsidR="000B50D8" w:rsidRPr="00E3229E">
        <w:rPr>
          <w:rFonts w:asciiTheme="majorHAnsi" w:hAnsiTheme="majorHAnsi" w:cstheme="majorHAnsi"/>
        </w:rPr>
        <w:t>partnership I have with the Practice</w:t>
      </w:r>
      <w:r w:rsidRPr="00E3229E">
        <w:rPr>
          <w:rFonts w:asciiTheme="majorHAnsi" w:hAnsiTheme="majorHAnsi" w:cstheme="majorHAnsi"/>
        </w:rPr>
        <w:t>. This remains true</w:t>
      </w:r>
      <w:r w:rsidR="00E3229E">
        <w:rPr>
          <w:rFonts w:asciiTheme="majorHAnsi" w:hAnsiTheme="majorHAnsi" w:cstheme="majorHAnsi"/>
        </w:rPr>
        <w:t>.</w:t>
      </w:r>
      <w:r w:rsidR="00C95901" w:rsidRPr="00E3229E">
        <w:rPr>
          <w:rFonts w:asciiTheme="majorHAnsi" w:hAnsiTheme="majorHAnsi" w:cstheme="majorHAnsi"/>
        </w:rPr>
        <w:t xml:space="preserve"> </w:t>
      </w:r>
      <w:r w:rsidR="00733F8A">
        <w:rPr>
          <w:rFonts w:asciiTheme="majorHAnsi" w:hAnsiTheme="majorHAnsi" w:cstheme="majorHAnsi"/>
        </w:rPr>
        <w:t xml:space="preserve"> It is also true that it would  be impossible without the patient group members who ask thoughtful questions seeking  understanding of the bigger picture on behalf of  others. They are valuable critical </w:t>
      </w:r>
      <w:proofErr w:type="gramStart"/>
      <w:r w:rsidR="00733F8A">
        <w:rPr>
          <w:rFonts w:asciiTheme="majorHAnsi" w:hAnsiTheme="majorHAnsi" w:cstheme="majorHAnsi"/>
        </w:rPr>
        <w:t>friends</w:t>
      </w:r>
      <w:proofErr w:type="gramEnd"/>
      <w:r w:rsidR="00733F8A">
        <w:rPr>
          <w:rFonts w:asciiTheme="majorHAnsi" w:hAnsiTheme="majorHAnsi" w:cstheme="majorHAnsi"/>
        </w:rPr>
        <w:t xml:space="preserve">  </w:t>
      </w:r>
    </w:p>
    <w:p w14:paraId="000DF2A0" w14:textId="77777777" w:rsidR="007147B2" w:rsidRPr="00E3229E" w:rsidRDefault="007147B2" w:rsidP="000B50D8">
      <w:pPr>
        <w:rPr>
          <w:rFonts w:asciiTheme="majorHAnsi" w:hAnsiTheme="majorHAnsi" w:cstheme="majorHAnsi"/>
        </w:rPr>
      </w:pPr>
    </w:p>
    <w:p w14:paraId="79C62465" w14:textId="35BB5A5E" w:rsidR="0066307C" w:rsidRPr="00E3229E" w:rsidRDefault="007147B2" w:rsidP="000B50D8">
      <w:pPr>
        <w:rPr>
          <w:rFonts w:asciiTheme="majorHAnsi" w:hAnsiTheme="majorHAnsi" w:cstheme="majorHAnsi"/>
        </w:rPr>
      </w:pPr>
      <w:r w:rsidRPr="00E3229E">
        <w:rPr>
          <w:rFonts w:asciiTheme="majorHAnsi" w:hAnsiTheme="majorHAnsi" w:cstheme="majorHAnsi"/>
        </w:rPr>
        <w:t xml:space="preserve">We have regularly </w:t>
      </w:r>
      <w:r w:rsidR="000B50D8" w:rsidRPr="00E3229E">
        <w:rPr>
          <w:rFonts w:asciiTheme="majorHAnsi" w:hAnsiTheme="majorHAnsi" w:cstheme="majorHAnsi"/>
        </w:rPr>
        <w:t>reviewed</w:t>
      </w:r>
      <w:r w:rsidR="00312F08" w:rsidRPr="00E3229E">
        <w:rPr>
          <w:rFonts w:asciiTheme="majorHAnsi" w:hAnsiTheme="majorHAnsi" w:cstheme="majorHAnsi"/>
        </w:rPr>
        <w:t>,</w:t>
      </w:r>
      <w:r w:rsidR="000B50D8" w:rsidRPr="00E3229E">
        <w:rPr>
          <w:rFonts w:asciiTheme="majorHAnsi" w:hAnsiTheme="majorHAnsi" w:cstheme="majorHAnsi"/>
        </w:rPr>
        <w:t xml:space="preserve"> with the </w:t>
      </w:r>
      <w:r w:rsidR="00312F08" w:rsidRPr="00E3229E">
        <w:rPr>
          <w:rFonts w:asciiTheme="majorHAnsi" w:hAnsiTheme="majorHAnsi" w:cstheme="majorHAnsi"/>
        </w:rPr>
        <w:t>P</w:t>
      </w:r>
      <w:r w:rsidR="000B50D8" w:rsidRPr="00E3229E">
        <w:rPr>
          <w:rFonts w:asciiTheme="majorHAnsi" w:hAnsiTheme="majorHAnsi" w:cstheme="majorHAnsi"/>
        </w:rPr>
        <w:t>ractice</w:t>
      </w:r>
      <w:r w:rsidR="00312F08" w:rsidRPr="00E3229E">
        <w:rPr>
          <w:rFonts w:asciiTheme="majorHAnsi" w:hAnsiTheme="majorHAnsi" w:cstheme="majorHAnsi"/>
        </w:rPr>
        <w:t>,</w:t>
      </w:r>
      <w:r w:rsidR="000B50D8" w:rsidRPr="00E3229E">
        <w:rPr>
          <w:rFonts w:asciiTheme="majorHAnsi" w:hAnsiTheme="majorHAnsi" w:cstheme="majorHAnsi"/>
        </w:rPr>
        <w:t xml:space="preserve"> </w:t>
      </w:r>
      <w:r w:rsidR="00312F08" w:rsidRPr="00E3229E">
        <w:rPr>
          <w:rFonts w:asciiTheme="majorHAnsi" w:hAnsiTheme="majorHAnsi" w:cstheme="majorHAnsi"/>
        </w:rPr>
        <w:t>the value</w:t>
      </w:r>
      <w:r w:rsidR="000B50D8" w:rsidRPr="00E3229E">
        <w:rPr>
          <w:rFonts w:asciiTheme="majorHAnsi" w:hAnsiTheme="majorHAnsi" w:cstheme="majorHAnsi"/>
        </w:rPr>
        <w:t xml:space="preserve"> of hav</w:t>
      </w:r>
      <w:r w:rsidR="00312F08" w:rsidRPr="00E3229E">
        <w:rPr>
          <w:rFonts w:asciiTheme="majorHAnsi" w:hAnsiTheme="majorHAnsi" w:cstheme="majorHAnsi"/>
        </w:rPr>
        <w:t>ing a PPG and alway</w:t>
      </w:r>
      <w:r w:rsidR="000B50D8" w:rsidRPr="00E3229E">
        <w:rPr>
          <w:rFonts w:asciiTheme="majorHAnsi" w:hAnsiTheme="majorHAnsi" w:cstheme="majorHAnsi"/>
        </w:rPr>
        <w:t>s conclude</w:t>
      </w:r>
      <w:r w:rsidR="00CE0FE0" w:rsidRPr="00E3229E">
        <w:rPr>
          <w:rFonts w:asciiTheme="majorHAnsi" w:hAnsiTheme="majorHAnsi" w:cstheme="majorHAnsi"/>
        </w:rPr>
        <w:t>d</w:t>
      </w:r>
      <w:r w:rsidR="000B50D8" w:rsidRPr="00E3229E">
        <w:rPr>
          <w:rFonts w:asciiTheme="majorHAnsi" w:hAnsiTheme="majorHAnsi" w:cstheme="majorHAnsi"/>
        </w:rPr>
        <w:t xml:space="preserve"> that it is added </w:t>
      </w:r>
      <w:r w:rsidR="00312F08" w:rsidRPr="00E3229E">
        <w:rPr>
          <w:rFonts w:asciiTheme="majorHAnsi" w:hAnsiTheme="majorHAnsi" w:cstheme="majorHAnsi"/>
        </w:rPr>
        <w:t>value and a genuine</w:t>
      </w:r>
      <w:r w:rsidR="000B50D8" w:rsidRPr="00E3229E">
        <w:rPr>
          <w:rFonts w:asciiTheme="majorHAnsi" w:hAnsiTheme="majorHAnsi" w:cstheme="majorHAnsi"/>
        </w:rPr>
        <w:t xml:space="preserve"> bridge </w:t>
      </w:r>
      <w:r w:rsidR="00312F08" w:rsidRPr="00E3229E">
        <w:rPr>
          <w:rFonts w:asciiTheme="majorHAnsi" w:hAnsiTheme="majorHAnsi" w:cstheme="majorHAnsi"/>
        </w:rPr>
        <w:t>between</w:t>
      </w:r>
      <w:r w:rsidR="000B50D8" w:rsidRPr="00E3229E">
        <w:rPr>
          <w:rFonts w:asciiTheme="majorHAnsi" w:hAnsiTheme="majorHAnsi" w:cstheme="majorHAnsi"/>
        </w:rPr>
        <w:t xml:space="preserve"> the</w:t>
      </w:r>
      <w:r w:rsidR="00312F08" w:rsidRPr="00E3229E">
        <w:rPr>
          <w:rFonts w:asciiTheme="majorHAnsi" w:hAnsiTheme="majorHAnsi" w:cstheme="majorHAnsi"/>
        </w:rPr>
        <w:t xml:space="preserve"> practice and the patients</w:t>
      </w:r>
      <w:r w:rsidR="000B50D8" w:rsidRPr="00E3229E">
        <w:rPr>
          <w:rFonts w:asciiTheme="majorHAnsi" w:hAnsiTheme="majorHAnsi" w:cstheme="majorHAnsi"/>
        </w:rPr>
        <w:t xml:space="preserve"> as represented by the PPG </w:t>
      </w:r>
      <w:r w:rsidR="00312F08" w:rsidRPr="00E3229E">
        <w:rPr>
          <w:rFonts w:asciiTheme="majorHAnsi" w:hAnsiTheme="majorHAnsi" w:cstheme="majorHAnsi"/>
        </w:rPr>
        <w:t>members</w:t>
      </w:r>
      <w:r w:rsidR="0066307C" w:rsidRPr="00E3229E">
        <w:rPr>
          <w:rFonts w:asciiTheme="majorHAnsi" w:hAnsiTheme="majorHAnsi" w:cstheme="majorHAnsi"/>
        </w:rPr>
        <w:t>.</w:t>
      </w:r>
      <w:r w:rsidR="000B50D8" w:rsidRPr="00E3229E">
        <w:rPr>
          <w:rFonts w:asciiTheme="majorHAnsi" w:hAnsiTheme="majorHAnsi" w:cstheme="majorHAnsi"/>
        </w:rPr>
        <w:t xml:space="preserve"> </w:t>
      </w:r>
      <w:r w:rsidR="003D3EA1" w:rsidRPr="00E3229E">
        <w:rPr>
          <w:rFonts w:asciiTheme="majorHAnsi" w:hAnsiTheme="majorHAnsi" w:cstheme="majorHAnsi"/>
        </w:rPr>
        <w:t xml:space="preserve"> </w:t>
      </w:r>
      <w:r w:rsidRPr="00E3229E">
        <w:rPr>
          <w:rFonts w:asciiTheme="majorHAnsi" w:hAnsiTheme="majorHAnsi" w:cstheme="majorHAnsi"/>
        </w:rPr>
        <w:t xml:space="preserve"> </w:t>
      </w:r>
      <w:r w:rsidR="003D3EA1" w:rsidRPr="00E3229E">
        <w:rPr>
          <w:rFonts w:asciiTheme="majorHAnsi" w:hAnsiTheme="majorHAnsi" w:cstheme="majorHAnsi"/>
        </w:rPr>
        <w:t xml:space="preserve">The nature of meetings during </w:t>
      </w:r>
      <w:r w:rsidR="00E3229E">
        <w:rPr>
          <w:rFonts w:asciiTheme="majorHAnsi" w:hAnsiTheme="majorHAnsi" w:cstheme="majorHAnsi"/>
        </w:rPr>
        <w:t>22-23</w:t>
      </w:r>
      <w:r w:rsidR="003D3EA1" w:rsidRPr="00E3229E">
        <w:rPr>
          <w:rFonts w:asciiTheme="majorHAnsi" w:hAnsiTheme="majorHAnsi" w:cstheme="majorHAnsi"/>
        </w:rPr>
        <w:t xml:space="preserve"> have, I believe, been a valuable sounding board for the Practice </w:t>
      </w:r>
      <w:proofErr w:type="gramStart"/>
      <w:r w:rsidR="003D3EA1" w:rsidRPr="00E3229E">
        <w:rPr>
          <w:rFonts w:asciiTheme="majorHAnsi" w:hAnsiTheme="majorHAnsi" w:cstheme="majorHAnsi"/>
        </w:rPr>
        <w:t>and also</w:t>
      </w:r>
      <w:proofErr w:type="gramEnd"/>
      <w:r w:rsidR="003D3EA1" w:rsidRPr="00E3229E">
        <w:rPr>
          <w:rFonts w:asciiTheme="majorHAnsi" w:hAnsiTheme="majorHAnsi" w:cstheme="majorHAnsi"/>
        </w:rPr>
        <w:t xml:space="preserve">, via </w:t>
      </w:r>
      <w:r w:rsidR="00C64DE8" w:rsidRPr="00E3229E">
        <w:rPr>
          <w:rFonts w:asciiTheme="majorHAnsi" w:hAnsiTheme="majorHAnsi" w:cstheme="majorHAnsi"/>
        </w:rPr>
        <w:t xml:space="preserve">meeting </w:t>
      </w:r>
      <w:r w:rsidR="003D3EA1" w:rsidRPr="00E3229E">
        <w:rPr>
          <w:rFonts w:asciiTheme="majorHAnsi" w:hAnsiTheme="majorHAnsi" w:cstheme="majorHAnsi"/>
        </w:rPr>
        <w:t>notes on the website, provid</w:t>
      </w:r>
      <w:r w:rsidR="00AF1479" w:rsidRPr="00E3229E">
        <w:rPr>
          <w:rFonts w:asciiTheme="majorHAnsi" w:hAnsiTheme="majorHAnsi" w:cstheme="majorHAnsi"/>
        </w:rPr>
        <w:t>ed</w:t>
      </w:r>
      <w:r w:rsidR="003D3EA1" w:rsidRPr="00E3229E">
        <w:rPr>
          <w:rFonts w:asciiTheme="majorHAnsi" w:hAnsiTheme="majorHAnsi" w:cstheme="majorHAnsi"/>
        </w:rPr>
        <w:t xml:space="preserve"> an opportunity </w:t>
      </w:r>
      <w:r w:rsidR="00AF1479" w:rsidRPr="00E3229E">
        <w:rPr>
          <w:rFonts w:asciiTheme="majorHAnsi" w:hAnsiTheme="majorHAnsi" w:cstheme="majorHAnsi"/>
        </w:rPr>
        <w:t xml:space="preserve">for the wider patient group </w:t>
      </w:r>
      <w:r w:rsidR="003D3EA1" w:rsidRPr="00E3229E">
        <w:rPr>
          <w:rFonts w:asciiTheme="majorHAnsi" w:hAnsiTheme="majorHAnsi" w:cstheme="majorHAnsi"/>
        </w:rPr>
        <w:t>to learn about how the Practice is managing and why certain decisions have be</w:t>
      </w:r>
      <w:r w:rsidR="00AF1479" w:rsidRPr="00E3229E">
        <w:rPr>
          <w:rFonts w:asciiTheme="majorHAnsi" w:hAnsiTheme="majorHAnsi" w:cstheme="majorHAnsi"/>
        </w:rPr>
        <w:t xml:space="preserve">en </w:t>
      </w:r>
      <w:r w:rsidR="003D3EA1" w:rsidRPr="00E3229E">
        <w:rPr>
          <w:rFonts w:asciiTheme="majorHAnsi" w:hAnsiTheme="majorHAnsi" w:cstheme="majorHAnsi"/>
        </w:rPr>
        <w:t>taken</w:t>
      </w:r>
      <w:r w:rsidR="00AF1479" w:rsidRPr="00E3229E">
        <w:rPr>
          <w:rFonts w:asciiTheme="majorHAnsi" w:hAnsiTheme="majorHAnsi" w:cstheme="majorHAnsi"/>
        </w:rPr>
        <w:t xml:space="preserve">.    </w:t>
      </w:r>
      <w:r w:rsidR="003D3EA1" w:rsidRPr="00E3229E">
        <w:rPr>
          <w:rFonts w:asciiTheme="majorHAnsi" w:hAnsiTheme="majorHAnsi" w:cstheme="majorHAnsi"/>
        </w:rPr>
        <w:t xml:space="preserve"> </w:t>
      </w:r>
    </w:p>
    <w:p w14:paraId="416F1E3E" w14:textId="77777777" w:rsidR="0066307C" w:rsidRPr="00E3229E" w:rsidRDefault="0066307C" w:rsidP="000B50D8">
      <w:pPr>
        <w:rPr>
          <w:rFonts w:asciiTheme="majorHAnsi" w:hAnsiTheme="majorHAnsi" w:cstheme="majorHAnsi"/>
        </w:rPr>
      </w:pPr>
    </w:p>
    <w:p w14:paraId="1A74F726" w14:textId="6F868AE8" w:rsidR="005B43CD" w:rsidRPr="00E3229E" w:rsidRDefault="005B43CD" w:rsidP="005B43CD">
      <w:pPr>
        <w:rPr>
          <w:rFonts w:asciiTheme="majorHAnsi" w:hAnsiTheme="majorHAnsi" w:cstheme="majorHAnsi"/>
        </w:rPr>
      </w:pPr>
      <w:r w:rsidRPr="00E3229E">
        <w:rPr>
          <w:rFonts w:asciiTheme="majorHAnsi" w:hAnsiTheme="majorHAnsi" w:cstheme="majorHAnsi"/>
        </w:rPr>
        <w:t>In conclusion</w:t>
      </w:r>
      <w:r w:rsidR="00E80669" w:rsidRPr="00E3229E">
        <w:rPr>
          <w:rFonts w:asciiTheme="majorHAnsi" w:hAnsiTheme="majorHAnsi" w:cstheme="majorHAnsi"/>
        </w:rPr>
        <w:t>,</w:t>
      </w:r>
      <w:r w:rsidR="004D5B0D" w:rsidRPr="00E3229E">
        <w:rPr>
          <w:rFonts w:asciiTheme="majorHAnsi" w:hAnsiTheme="majorHAnsi" w:cstheme="majorHAnsi"/>
        </w:rPr>
        <w:t xml:space="preserve"> </w:t>
      </w:r>
      <w:r w:rsidRPr="00E3229E">
        <w:rPr>
          <w:rFonts w:asciiTheme="majorHAnsi" w:hAnsiTheme="majorHAnsi" w:cstheme="majorHAnsi"/>
        </w:rPr>
        <w:t>from a patient perspective</w:t>
      </w:r>
      <w:r w:rsidR="00E80669" w:rsidRPr="00E3229E">
        <w:rPr>
          <w:rFonts w:asciiTheme="majorHAnsi" w:hAnsiTheme="majorHAnsi" w:cstheme="majorHAnsi"/>
        </w:rPr>
        <w:t>,</w:t>
      </w:r>
      <w:r w:rsidRPr="00E3229E">
        <w:rPr>
          <w:rFonts w:asciiTheme="majorHAnsi" w:hAnsiTheme="majorHAnsi" w:cstheme="majorHAnsi"/>
        </w:rPr>
        <w:t xml:space="preserve"> the PPG believe</w:t>
      </w:r>
      <w:r w:rsidR="00E3229E">
        <w:rPr>
          <w:rFonts w:asciiTheme="majorHAnsi" w:hAnsiTheme="majorHAnsi" w:cstheme="majorHAnsi"/>
        </w:rPr>
        <w:t>s</w:t>
      </w:r>
      <w:r w:rsidRPr="00E3229E">
        <w:rPr>
          <w:rFonts w:asciiTheme="majorHAnsi" w:hAnsiTheme="majorHAnsi" w:cstheme="majorHAnsi"/>
        </w:rPr>
        <w:t xml:space="preserve"> the </w:t>
      </w:r>
      <w:r w:rsidR="00E3229E">
        <w:rPr>
          <w:rFonts w:asciiTheme="majorHAnsi" w:hAnsiTheme="majorHAnsi" w:cstheme="majorHAnsi"/>
        </w:rPr>
        <w:t>P</w:t>
      </w:r>
      <w:r w:rsidRPr="00E3229E">
        <w:rPr>
          <w:rFonts w:asciiTheme="majorHAnsi" w:hAnsiTheme="majorHAnsi" w:cstheme="majorHAnsi"/>
        </w:rPr>
        <w:t xml:space="preserve">ractice </w:t>
      </w:r>
      <w:r w:rsidR="00E3229E" w:rsidRPr="00E3229E">
        <w:rPr>
          <w:rFonts w:asciiTheme="majorHAnsi" w:hAnsiTheme="majorHAnsi" w:cstheme="majorHAnsi"/>
        </w:rPr>
        <w:t xml:space="preserve">continues to </w:t>
      </w:r>
      <w:r w:rsidR="00E3229E">
        <w:rPr>
          <w:rFonts w:asciiTheme="majorHAnsi" w:hAnsiTheme="majorHAnsi" w:cstheme="majorHAnsi"/>
        </w:rPr>
        <w:t xml:space="preserve">be </w:t>
      </w:r>
      <w:r w:rsidRPr="00E3229E">
        <w:rPr>
          <w:rFonts w:asciiTheme="majorHAnsi" w:hAnsiTheme="majorHAnsi" w:cstheme="majorHAnsi"/>
        </w:rPr>
        <w:t>safe, effective, caring</w:t>
      </w:r>
      <w:r w:rsidR="004D5B0D" w:rsidRPr="00E3229E">
        <w:rPr>
          <w:rFonts w:asciiTheme="majorHAnsi" w:hAnsiTheme="majorHAnsi" w:cstheme="majorHAnsi"/>
        </w:rPr>
        <w:t>,</w:t>
      </w:r>
      <w:r w:rsidRPr="00E3229E">
        <w:rPr>
          <w:rFonts w:asciiTheme="majorHAnsi" w:hAnsiTheme="majorHAnsi" w:cstheme="majorHAnsi"/>
        </w:rPr>
        <w:t xml:space="preserve"> responsive and </w:t>
      </w:r>
      <w:r w:rsidR="0031557C" w:rsidRPr="00E3229E">
        <w:rPr>
          <w:rFonts w:asciiTheme="majorHAnsi" w:hAnsiTheme="majorHAnsi" w:cstheme="majorHAnsi"/>
        </w:rPr>
        <w:t xml:space="preserve"> </w:t>
      </w:r>
      <w:r w:rsidRPr="00E3229E">
        <w:rPr>
          <w:rFonts w:asciiTheme="majorHAnsi" w:hAnsiTheme="majorHAnsi" w:cstheme="majorHAnsi"/>
        </w:rPr>
        <w:t>well-led</w:t>
      </w:r>
      <w:r w:rsidR="00AF1479" w:rsidRPr="00E3229E">
        <w:rPr>
          <w:rFonts w:asciiTheme="majorHAnsi" w:hAnsiTheme="majorHAnsi" w:cstheme="majorHAnsi"/>
        </w:rPr>
        <w:t xml:space="preserve"> </w:t>
      </w:r>
      <w:r w:rsidR="00E3229E">
        <w:rPr>
          <w:rFonts w:asciiTheme="majorHAnsi" w:hAnsiTheme="majorHAnsi" w:cstheme="majorHAnsi"/>
        </w:rPr>
        <w:t xml:space="preserve">despite the </w:t>
      </w:r>
      <w:r w:rsidR="00AF1479" w:rsidRPr="00E3229E">
        <w:rPr>
          <w:rFonts w:asciiTheme="majorHAnsi" w:hAnsiTheme="majorHAnsi" w:cstheme="majorHAnsi"/>
        </w:rPr>
        <w:t xml:space="preserve">challenges of </w:t>
      </w:r>
      <w:r w:rsidR="00E3229E">
        <w:rPr>
          <w:rFonts w:asciiTheme="majorHAnsi" w:hAnsiTheme="majorHAnsi" w:cstheme="majorHAnsi"/>
        </w:rPr>
        <w:t>a heavy workload and demanding NHS targets</w:t>
      </w:r>
      <w:r w:rsidR="00733F8A">
        <w:rPr>
          <w:rFonts w:asciiTheme="majorHAnsi" w:hAnsiTheme="majorHAnsi" w:cstheme="majorHAnsi"/>
        </w:rPr>
        <w:t>.</w:t>
      </w:r>
      <w:r w:rsidR="00E3229E">
        <w:rPr>
          <w:rFonts w:asciiTheme="majorHAnsi" w:hAnsiTheme="majorHAnsi" w:cstheme="majorHAnsi"/>
        </w:rPr>
        <w:t xml:space="preserve"> </w:t>
      </w:r>
    </w:p>
    <w:p w14:paraId="143A1AAA" w14:textId="77777777" w:rsidR="000B50D8" w:rsidRPr="00E3229E" w:rsidRDefault="000B50D8" w:rsidP="000B50D8">
      <w:pPr>
        <w:rPr>
          <w:rFonts w:asciiTheme="majorHAnsi" w:hAnsiTheme="majorHAnsi" w:cstheme="majorHAnsi"/>
        </w:rPr>
      </w:pPr>
      <w:r w:rsidRPr="00E3229E">
        <w:rPr>
          <w:rFonts w:asciiTheme="majorHAnsi" w:hAnsiTheme="majorHAnsi" w:cstheme="majorHAnsi"/>
        </w:rPr>
        <w:t xml:space="preserve"> </w:t>
      </w:r>
    </w:p>
    <w:p w14:paraId="141DA588" w14:textId="77777777" w:rsidR="000B50D8" w:rsidRPr="00E3229E" w:rsidRDefault="000B50D8" w:rsidP="000B50D8">
      <w:pPr>
        <w:pStyle w:val="ListParagraph"/>
        <w:rPr>
          <w:rFonts w:asciiTheme="majorHAnsi" w:hAnsiTheme="majorHAnsi" w:cstheme="majorHAnsi"/>
          <w:highlight w:val="yellow"/>
        </w:rPr>
      </w:pPr>
    </w:p>
    <w:p w14:paraId="2CB6F1E2" w14:textId="77777777" w:rsidR="00173E82" w:rsidRDefault="0066307C" w:rsidP="0066307C">
      <w:pPr>
        <w:rPr>
          <w:rFonts w:asciiTheme="majorHAnsi" w:hAnsiTheme="majorHAnsi" w:cstheme="majorHAnsi"/>
        </w:rPr>
      </w:pPr>
      <w:r w:rsidRPr="00E3229E">
        <w:rPr>
          <w:rFonts w:asciiTheme="majorHAnsi" w:hAnsiTheme="majorHAnsi" w:cstheme="majorHAnsi"/>
        </w:rPr>
        <w:t>Hilary Lance</w:t>
      </w:r>
      <w:r w:rsidR="00AF1479" w:rsidRPr="00E3229E">
        <w:rPr>
          <w:rFonts w:asciiTheme="majorHAnsi" w:hAnsiTheme="majorHAnsi" w:cstheme="majorHAnsi"/>
        </w:rPr>
        <w:t>,</w:t>
      </w:r>
      <w:r w:rsidRPr="00E3229E">
        <w:rPr>
          <w:rFonts w:asciiTheme="majorHAnsi" w:hAnsiTheme="majorHAnsi" w:cstheme="majorHAnsi"/>
        </w:rPr>
        <w:t xml:space="preserve"> </w:t>
      </w:r>
      <w:r w:rsidR="00CE0FE0" w:rsidRPr="00E3229E">
        <w:rPr>
          <w:rFonts w:asciiTheme="majorHAnsi" w:hAnsiTheme="majorHAnsi" w:cstheme="majorHAnsi"/>
        </w:rPr>
        <w:t xml:space="preserve"> </w:t>
      </w:r>
    </w:p>
    <w:p w14:paraId="5064079B" w14:textId="016A4073" w:rsidR="00CD10FA" w:rsidRPr="00E3229E" w:rsidRDefault="0066307C" w:rsidP="0066307C">
      <w:pPr>
        <w:rPr>
          <w:rFonts w:asciiTheme="majorHAnsi" w:hAnsiTheme="majorHAnsi" w:cstheme="majorHAnsi"/>
        </w:rPr>
      </w:pPr>
      <w:r w:rsidRPr="00E3229E">
        <w:rPr>
          <w:rFonts w:asciiTheme="majorHAnsi" w:hAnsiTheme="majorHAnsi" w:cstheme="majorHAnsi"/>
        </w:rPr>
        <w:t>Chair Adelaide Medical Centre PPG</w:t>
      </w:r>
      <w:r w:rsidR="00CE0FE0" w:rsidRPr="00E3229E">
        <w:rPr>
          <w:rFonts w:asciiTheme="majorHAnsi" w:hAnsiTheme="majorHAnsi" w:cstheme="majorHAnsi"/>
        </w:rPr>
        <w:t xml:space="preserve"> </w:t>
      </w:r>
    </w:p>
    <w:p w14:paraId="28849DCD" w14:textId="1E01A3DE" w:rsidR="0066307C" w:rsidRPr="00E3229E" w:rsidRDefault="001137C8" w:rsidP="0066307C">
      <w:pPr>
        <w:rPr>
          <w:rFonts w:asciiTheme="majorHAnsi" w:hAnsiTheme="majorHAnsi" w:cstheme="majorHAnsi"/>
        </w:rPr>
      </w:pPr>
      <w:r w:rsidRPr="00E3229E">
        <w:rPr>
          <w:rFonts w:asciiTheme="majorHAnsi" w:hAnsiTheme="majorHAnsi" w:cstheme="majorHAnsi"/>
        </w:rPr>
        <w:t>July 202</w:t>
      </w:r>
      <w:r w:rsidR="00E3229E">
        <w:rPr>
          <w:rFonts w:asciiTheme="majorHAnsi" w:hAnsiTheme="majorHAnsi" w:cstheme="majorHAnsi"/>
        </w:rPr>
        <w:t>3</w:t>
      </w:r>
      <w:r w:rsidRPr="00E3229E">
        <w:rPr>
          <w:rFonts w:asciiTheme="majorHAnsi" w:hAnsiTheme="majorHAnsi" w:cstheme="majorHAnsi"/>
        </w:rPr>
        <w:t xml:space="preserve"> </w:t>
      </w:r>
    </w:p>
    <w:p w14:paraId="10BA157A" w14:textId="77777777" w:rsidR="000C36CE" w:rsidRPr="00E3229E" w:rsidRDefault="000C36CE" w:rsidP="000C36CE">
      <w:pPr>
        <w:rPr>
          <w:rFonts w:asciiTheme="majorHAnsi" w:hAnsiTheme="majorHAnsi" w:cstheme="majorHAnsi"/>
          <w:highlight w:val="yellow"/>
        </w:rPr>
      </w:pPr>
      <w:r w:rsidRPr="00E3229E">
        <w:rPr>
          <w:rFonts w:asciiTheme="majorHAnsi" w:hAnsiTheme="majorHAnsi" w:cstheme="majorHAnsi"/>
          <w:highlight w:val="yellow"/>
        </w:rPr>
        <w:br w:type="page"/>
      </w:r>
    </w:p>
    <w:p w14:paraId="3D6F6E1A" w14:textId="6A65CB32" w:rsidR="000C36CE" w:rsidRPr="00D134CA" w:rsidRDefault="00D134CA" w:rsidP="00D134CA">
      <w:pPr>
        <w:jc w:val="center"/>
        <w:rPr>
          <w:rFonts w:asciiTheme="majorHAnsi" w:hAnsiTheme="majorHAnsi" w:cstheme="majorHAnsi"/>
          <w:b/>
          <w:bCs/>
        </w:rPr>
      </w:pPr>
      <w:r w:rsidRPr="00D134CA">
        <w:rPr>
          <w:rFonts w:asciiTheme="majorHAnsi" w:hAnsiTheme="majorHAnsi" w:cstheme="majorHAnsi"/>
          <w:b/>
          <w:bCs/>
        </w:rPr>
        <w:t>Addendum</w:t>
      </w:r>
      <w:r w:rsidR="006B41FA">
        <w:rPr>
          <w:rFonts w:asciiTheme="majorHAnsi" w:hAnsiTheme="majorHAnsi" w:cstheme="majorHAnsi"/>
          <w:b/>
          <w:bCs/>
        </w:rPr>
        <w:t xml:space="preserve">  1</w:t>
      </w:r>
    </w:p>
    <w:p w14:paraId="56328DAD" w14:textId="77777777" w:rsidR="00D134CA" w:rsidRPr="00E3229E" w:rsidRDefault="00D134CA" w:rsidP="000C36CE">
      <w:pPr>
        <w:rPr>
          <w:rFonts w:asciiTheme="majorHAnsi" w:hAnsiTheme="majorHAnsi" w:cstheme="majorHAnsi"/>
        </w:rPr>
      </w:pPr>
    </w:p>
    <w:p w14:paraId="28B3EA47" w14:textId="77777777" w:rsidR="00D134CA" w:rsidRDefault="00D134CA" w:rsidP="000C36CE">
      <w:pPr>
        <w:rPr>
          <w:rFonts w:asciiTheme="majorHAnsi" w:hAnsiTheme="majorHAnsi" w:cstheme="majorHAnsi"/>
          <w:shd w:val="clear" w:color="auto" w:fill="FFFFFF"/>
        </w:rPr>
      </w:pPr>
    </w:p>
    <w:p w14:paraId="5187F16A" w14:textId="48698DF8" w:rsidR="000C36CE" w:rsidRPr="00D134CA" w:rsidRDefault="00D134CA" w:rsidP="000C36CE">
      <w:pPr>
        <w:rPr>
          <w:rFonts w:asciiTheme="majorHAnsi" w:hAnsiTheme="majorHAnsi" w:cstheme="majorHAnsi"/>
          <w:b/>
          <w:bCs/>
        </w:rPr>
      </w:pPr>
      <w:r w:rsidRPr="00D134CA">
        <w:rPr>
          <w:rFonts w:asciiTheme="majorHAnsi" w:hAnsiTheme="majorHAnsi" w:cstheme="majorHAnsi"/>
          <w:b/>
          <w:bCs/>
          <w:shd w:val="clear" w:color="auto" w:fill="FFFFFF"/>
        </w:rPr>
        <w:t xml:space="preserve">Physician Associates </w:t>
      </w:r>
      <w:r>
        <w:rPr>
          <w:rFonts w:asciiTheme="majorHAnsi" w:hAnsiTheme="majorHAnsi" w:cstheme="majorHAnsi"/>
          <w:b/>
          <w:bCs/>
          <w:shd w:val="clear" w:color="auto" w:fill="FFFFFF"/>
        </w:rPr>
        <w:t>(PAs)</w:t>
      </w:r>
    </w:p>
    <w:p w14:paraId="09BA6C4B" w14:textId="1D1C4EF2" w:rsidR="00D134CA" w:rsidRPr="00E3229E" w:rsidRDefault="00D134CA" w:rsidP="002A4A63">
      <w:pPr>
        <w:pStyle w:val="va-top"/>
        <w:shd w:val="clear" w:color="auto" w:fill="FFFFFF"/>
        <w:spacing w:before="0" w:beforeAutospacing="0" w:after="120" w:afterAutospacing="0"/>
        <w:textAlignment w:val="top"/>
        <w:rPr>
          <w:rFonts w:asciiTheme="majorHAnsi" w:hAnsiTheme="majorHAnsi" w:cstheme="majorHAnsi"/>
        </w:rPr>
      </w:pPr>
      <w:r w:rsidRPr="00E3229E">
        <w:rPr>
          <w:rFonts w:asciiTheme="majorHAnsi" w:hAnsiTheme="majorHAnsi" w:cstheme="majorHAnsi"/>
        </w:rPr>
        <w:t xml:space="preserve"> Physician associates (PAs) are healthcare professionals with a generalist medical education who work alongside doctors and surgeons providing medical care as an integral part of the multidisciplinary team</w:t>
      </w:r>
      <w:r>
        <w:rPr>
          <w:rFonts w:asciiTheme="majorHAnsi" w:hAnsiTheme="majorHAnsi" w:cstheme="majorHAnsi"/>
        </w:rPr>
        <w:t>.</w:t>
      </w:r>
      <w:r w:rsidRPr="00D134CA">
        <w:rPr>
          <w:rFonts w:asciiTheme="majorHAnsi" w:hAnsiTheme="majorHAnsi" w:cstheme="majorHAnsi"/>
        </w:rPr>
        <w:t xml:space="preserve"> </w:t>
      </w:r>
      <w:r w:rsidRPr="00E3229E">
        <w:rPr>
          <w:rFonts w:asciiTheme="majorHAnsi" w:hAnsiTheme="majorHAnsi" w:cstheme="majorHAnsi"/>
        </w:rPr>
        <w:t>They support GPs in diagnosing and managing patients</w:t>
      </w:r>
      <w:r>
        <w:rPr>
          <w:rFonts w:asciiTheme="majorHAnsi" w:hAnsiTheme="majorHAnsi" w:cstheme="majorHAnsi"/>
        </w:rPr>
        <w:t xml:space="preserve"> with </w:t>
      </w:r>
      <w:r w:rsidRPr="00E3229E">
        <w:rPr>
          <w:rFonts w:asciiTheme="majorHAnsi" w:hAnsiTheme="majorHAnsi" w:cstheme="majorHAnsi"/>
        </w:rPr>
        <w:t xml:space="preserve"> oversight from a doctor</w:t>
      </w:r>
      <w:r>
        <w:rPr>
          <w:rFonts w:asciiTheme="majorHAnsi" w:hAnsiTheme="majorHAnsi" w:cstheme="majorHAnsi"/>
        </w:rPr>
        <w:t xml:space="preserve">. In the Adelaide Medical </w:t>
      </w:r>
      <w:proofErr w:type="gramStart"/>
      <w:r>
        <w:rPr>
          <w:rFonts w:asciiTheme="majorHAnsi" w:hAnsiTheme="majorHAnsi" w:cstheme="majorHAnsi"/>
        </w:rPr>
        <w:t>Centre</w:t>
      </w:r>
      <w:proofErr w:type="gramEnd"/>
      <w:r>
        <w:rPr>
          <w:rFonts w:asciiTheme="majorHAnsi" w:hAnsiTheme="majorHAnsi" w:cstheme="majorHAnsi"/>
        </w:rPr>
        <w:t xml:space="preserve"> they are  support daily and trained by a GP. </w:t>
      </w:r>
      <w:r w:rsidRPr="00E3229E">
        <w:rPr>
          <w:rFonts w:asciiTheme="majorHAnsi" w:hAnsiTheme="majorHAnsi" w:cstheme="majorHAnsi"/>
          <w:shd w:val="clear" w:color="auto" w:fill="FFFFFF"/>
        </w:rPr>
        <w:t xml:space="preserve">PAs are regulated by the GMC (General Medical Council)  </w:t>
      </w:r>
    </w:p>
    <w:p w14:paraId="50D18DB9" w14:textId="77777777" w:rsidR="00D134CA" w:rsidRPr="00E3229E" w:rsidRDefault="00D134CA" w:rsidP="00D134CA">
      <w:pPr>
        <w:pStyle w:val="NoSpacing"/>
        <w:rPr>
          <w:rFonts w:asciiTheme="majorHAnsi" w:hAnsiTheme="majorHAnsi" w:cstheme="majorHAnsi"/>
        </w:rPr>
      </w:pPr>
    </w:p>
    <w:p w14:paraId="64368973" w14:textId="34EFBA4A" w:rsidR="00D134CA" w:rsidRPr="00D134CA" w:rsidRDefault="00D134CA" w:rsidP="00D134CA">
      <w:pPr>
        <w:pStyle w:val="NormalWeb"/>
        <w:spacing w:before="0" w:beforeAutospacing="0" w:after="0" w:afterAutospacing="0"/>
        <w:rPr>
          <w:rFonts w:asciiTheme="majorHAnsi" w:hAnsiTheme="majorHAnsi" w:cstheme="majorHAnsi"/>
          <w:b/>
          <w:bCs/>
        </w:rPr>
      </w:pPr>
      <w:r w:rsidRPr="00D134CA">
        <w:rPr>
          <w:rFonts w:asciiTheme="majorHAnsi" w:hAnsiTheme="majorHAnsi" w:cstheme="majorHAnsi"/>
          <w:b/>
          <w:bCs/>
        </w:rPr>
        <w:t xml:space="preserve">Social Prescribing </w:t>
      </w:r>
    </w:p>
    <w:p w14:paraId="08F20E23" w14:textId="77777777" w:rsidR="00D134CA" w:rsidRDefault="00D134CA" w:rsidP="00D134CA">
      <w:pPr>
        <w:rPr>
          <w:rFonts w:asciiTheme="majorHAnsi" w:hAnsiTheme="majorHAnsi" w:cstheme="majorHAnsi"/>
          <w:shd w:val="clear" w:color="auto" w:fill="FFFFFF"/>
        </w:rPr>
      </w:pPr>
      <w:r w:rsidRPr="00E3229E">
        <w:rPr>
          <w:rFonts w:asciiTheme="majorHAnsi" w:hAnsiTheme="majorHAnsi" w:cstheme="majorHAnsi"/>
        </w:rPr>
        <w:t xml:space="preserve">A Social Prescriber supports those patients who formerly took up a lot of GP time dealing with social rather than medical issues and for whom the GP can do little more.  The Social Prescriber acts as a link enabling </w:t>
      </w:r>
      <w:r w:rsidRPr="00E3229E">
        <w:rPr>
          <w:rFonts w:asciiTheme="majorHAnsi" w:hAnsiTheme="majorHAnsi" w:cstheme="majorHAnsi"/>
          <w:shd w:val="clear" w:color="auto" w:fill="FFFFFF"/>
        </w:rPr>
        <w:t>people get non-medical support, such as day centres, charities, or community groups to improve their wellbeing and tackle social isolation.</w:t>
      </w:r>
    </w:p>
    <w:p w14:paraId="3E72139E" w14:textId="77777777" w:rsidR="00D134CA" w:rsidRPr="00E3229E" w:rsidRDefault="00D134CA" w:rsidP="00D134CA">
      <w:pPr>
        <w:pStyle w:val="NormalWeb"/>
        <w:spacing w:before="0" w:beforeAutospacing="0" w:after="0" w:afterAutospacing="0"/>
        <w:rPr>
          <w:rFonts w:asciiTheme="majorHAnsi" w:hAnsiTheme="majorHAnsi" w:cstheme="majorHAnsi"/>
        </w:rPr>
      </w:pPr>
    </w:p>
    <w:p w14:paraId="44E751E7" w14:textId="620D5448" w:rsidR="002A4A63" w:rsidRPr="002A4A63" w:rsidRDefault="002A4A63" w:rsidP="000C36CE">
      <w:pPr>
        <w:pStyle w:val="NormalWeb"/>
        <w:spacing w:before="0" w:beforeAutospacing="0" w:after="0" w:afterAutospacing="0"/>
        <w:rPr>
          <w:rFonts w:asciiTheme="majorHAnsi" w:hAnsiTheme="majorHAnsi" w:cstheme="majorHAnsi"/>
          <w:b/>
          <w:bCs/>
        </w:rPr>
      </w:pPr>
      <w:r>
        <w:rPr>
          <w:rFonts w:asciiTheme="majorHAnsi" w:hAnsiTheme="majorHAnsi" w:cstheme="majorHAnsi"/>
          <w:b/>
          <w:bCs/>
        </w:rPr>
        <w:t>Managing Long term conditions</w:t>
      </w:r>
    </w:p>
    <w:p w14:paraId="321D1F85" w14:textId="77777777" w:rsidR="000C36CE" w:rsidRPr="00E3229E" w:rsidRDefault="000C36CE" w:rsidP="002A4A63">
      <w:pPr>
        <w:pStyle w:val="NoSpacing"/>
        <w:numPr>
          <w:ilvl w:val="0"/>
          <w:numId w:val="24"/>
        </w:numPr>
        <w:ind w:left="360"/>
        <w:rPr>
          <w:rFonts w:asciiTheme="majorHAnsi" w:hAnsiTheme="majorHAnsi" w:cstheme="majorHAnsi"/>
          <w:lang w:eastAsia="en-GB"/>
        </w:rPr>
      </w:pPr>
      <w:r w:rsidRPr="00E3229E">
        <w:rPr>
          <w:rFonts w:asciiTheme="majorHAnsi" w:hAnsiTheme="majorHAnsi" w:cstheme="majorHAnsi"/>
        </w:rPr>
        <w:t xml:space="preserve">A </w:t>
      </w:r>
      <w:proofErr w:type="gramStart"/>
      <w:r w:rsidRPr="00E3229E">
        <w:rPr>
          <w:rFonts w:asciiTheme="majorHAnsi" w:hAnsiTheme="majorHAnsi" w:cstheme="majorHAnsi"/>
        </w:rPr>
        <w:t>Long Term</w:t>
      </w:r>
      <w:proofErr w:type="gramEnd"/>
      <w:r w:rsidRPr="00E3229E">
        <w:rPr>
          <w:rFonts w:asciiTheme="majorHAnsi" w:hAnsiTheme="majorHAnsi" w:cstheme="majorHAnsi"/>
        </w:rPr>
        <w:t xml:space="preserve"> Condition (LTC) is a condition that cannot, at present, be cured but is controlled by medication and other treatment/therapies. </w:t>
      </w:r>
    </w:p>
    <w:p w14:paraId="143FF02F" w14:textId="178BE06B" w:rsidR="002A4A63" w:rsidRDefault="000C36CE" w:rsidP="002A4A63">
      <w:pPr>
        <w:pStyle w:val="NoSpacing"/>
        <w:numPr>
          <w:ilvl w:val="0"/>
          <w:numId w:val="24"/>
        </w:numPr>
        <w:ind w:left="360"/>
        <w:rPr>
          <w:rFonts w:asciiTheme="majorHAnsi" w:hAnsiTheme="majorHAnsi" w:cstheme="majorHAnsi"/>
          <w:lang w:eastAsia="en-GB"/>
        </w:rPr>
      </w:pPr>
      <w:r w:rsidRPr="00E3229E">
        <w:rPr>
          <w:rFonts w:asciiTheme="majorHAnsi" w:hAnsiTheme="majorHAnsi" w:cstheme="majorHAnsi"/>
        </w:rPr>
        <w:t>Mission statement –  to achieve is person-centred, coordinated care that enables people to make informed decisions that are right for them and empowers them to self-care for their long-term condition(s) in partnership with health and</w:t>
      </w:r>
      <w:r w:rsidR="002A4A63">
        <w:rPr>
          <w:rFonts w:asciiTheme="majorHAnsi" w:hAnsiTheme="majorHAnsi" w:cstheme="majorHAnsi"/>
        </w:rPr>
        <w:t xml:space="preserve"> social</w:t>
      </w:r>
      <w:r w:rsidRPr="00E3229E">
        <w:rPr>
          <w:rFonts w:asciiTheme="majorHAnsi" w:hAnsiTheme="majorHAnsi" w:cstheme="majorHAnsi"/>
        </w:rPr>
        <w:t xml:space="preserve"> care professionals</w:t>
      </w:r>
      <w:r w:rsidR="00733F8A">
        <w:rPr>
          <w:rFonts w:asciiTheme="majorHAnsi" w:hAnsiTheme="majorHAnsi" w:cstheme="majorHAnsi"/>
        </w:rPr>
        <w:t>.</w:t>
      </w:r>
    </w:p>
    <w:p w14:paraId="65DB5E54" w14:textId="11836C5C" w:rsidR="000C36CE" w:rsidRPr="002A4A63" w:rsidRDefault="002A4A63" w:rsidP="002A4A63">
      <w:pPr>
        <w:pStyle w:val="NoSpacing"/>
        <w:numPr>
          <w:ilvl w:val="0"/>
          <w:numId w:val="24"/>
        </w:numPr>
        <w:ind w:left="360"/>
        <w:rPr>
          <w:rFonts w:asciiTheme="majorHAnsi" w:hAnsiTheme="majorHAnsi" w:cstheme="majorHAnsi"/>
          <w:lang w:eastAsia="en-GB"/>
        </w:rPr>
      </w:pPr>
      <w:r>
        <w:rPr>
          <w:rFonts w:asciiTheme="majorHAnsi" w:hAnsiTheme="majorHAnsi" w:cstheme="majorHAnsi"/>
          <w:lang w:eastAsia="en-GB"/>
        </w:rPr>
        <w:t>I</w:t>
      </w:r>
      <w:r w:rsidRPr="002A4A63">
        <w:rPr>
          <w:rFonts w:asciiTheme="majorHAnsi" w:hAnsiTheme="majorHAnsi" w:cstheme="majorHAnsi"/>
        </w:rPr>
        <w:t>n Camden s</w:t>
      </w:r>
      <w:r w:rsidR="000C36CE" w:rsidRPr="002A4A63">
        <w:rPr>
          <w:rFonts w:asciiTheme="majorHAnsi" w:hAnsiTheme="majorHAnsi" w:cstheme="majorHAnsi"/>
        </w:rPr>
        <w:t xml:space="preserve">ervices </w:t>
      </w:r>
      <w:r w:rsidRPr="002A4A63">
        <w:rPr>
          <w:rFonts w:asciiTheme="majorHAnsi" w:hAnsiTheme="majorHAnsi" w:cstheme="majorHAnsi"/>
        </w:rPr>
        <w:t xml:space="preserve">are commissioned at </w:t>
      </w:r>
      <w:r w:rsidR="000C36CE" w:rsidRPr="002A4A63">
        <w:rPr>
          <w:rFonts w:asciiTheme="majorHAnsi" w:hAnsiTheme="majorHAnsi" w:cstheme="majorHAnsi"/>
          <w:lang w:eastAsia="en-GB"/>
        </w:rPr>
        <w:t>PCN</w:t>
      </w:r>
      <w:r w:rsidRPr="002A4A63">
        <w:rPr>
          <w:rFonts w:asciiTheme="majorHAnsi" w:hAnsiTheme="majorHAnsi" w:cstheme="majorHAnsi"/>
          <w:lang w:eastAsia="en-GB"/>
        </w:rPr>
        <w:t xml:space="preserve"> level  (Primary Care Network – see below) </w:t>
      </w:r>
      <w:r w:rsidR="000C36CE" w:rsidRPr="002A4A63">
        <w:rPr>
          <w:rFonts w:asciiTheme="majorHAnsi" w:hAnsiTheme="majorHAnsi" w:cstheme="majorHAnsi"/>
          <w:lang w:eastAsia="en-GB"/>
        </w:rPr>
        <w:t xml:space="preserve"> . They will focus on </w:t>
      </w:r>
      <w:proofErr w:type="gramStart"/>
      <w:r w:rsidR="000C36CE" w:rsidRPr="002A4A63">
        <w:rPr>
          <w:rFonts w:asciiTheme="majorHAnsi" w:hAnsiTheme="majorHAnsi" w:cstheme="majorHAnsi"/>
          <w:lang w:eastAsia="en-GB"/>
        </w:rPr>
        <w:t>particular clusters</w:t>
      </w:r>
      <w:proofErr w:type="gramEnd"/>
      <w:r w:rsidR="000C36CE" w:rsidRPr="002A4A63">
        <w:rPr>
          <w:rFonts w:asciiTheme="majorHAnsi" w:hAnsiTheme="majorHAnsi" w:cstheme="majorHAnsi"/>
          <w:lang w:eastAsia="en-GB"/>
        </w:rPr>
        <w:t xml:space="preserve"> of conditions, in the first instance, respiratory and metabolic.</w:t>
      </w:r>
    </w:p>
    <w:p w14:paraId="2BBEB9CC" w14:textId="4688A2AB" w:rsidR="000C36CE" w:rsidRPr="00E3229E" w:rsidRDefault="000C36CE" w:rsidP="002A4A63">
      <w:pPr>
        <w:pStyle w:val="NoSpacing"/>
        <w:numPr>
          <w:ilvl w:val="0"/>
          <w:numId w:val="24"/>
        </w:numPr>
        <w:ind w:left="360"/>
        <w:rPr>
          <w:rFonts w:asciiTheme="majorHAnsi" w:hAnsiTheme="majorHAnsi" w:cstheme="majorHAnsi"/>
          <w:lang w:eastAsia="en-GB"/>
        </w:rPr>
      </w:pPr>
      <w:r w:rsidRPr="00E3229E">
        <w:rPr>
          <w:rFonts w:asciiTheme="majorHAnsi" w:hAnsiTheme="majorHAnsi" w:cstheme="majorHAnsi"/>
          <w:lang w:eastAsia="en-GB"/>
        </w:rPr>
        <w:t xml:space="preserve">Some key elements </w:t>
      </w:r>
    </w:p>
    <w:p w14:paraId="4EEA958F" w14:textId="77777777" w:rsidR="000C36CE" w:rsidRPr="00E3229E" w:rsidRDefault="000C36CE" w:rsidP="000C36CE">
      <w:pPr>
        <w:pStyle w:val="NoSpacing"/>
        <w:numPr>
          <w:ilvl w:val="0"/>
          <w:numId w:val="25"/>
        </w:numPr>
        <w:rPr>
          <w:rFonts w:asciiTheme="majorHAnsi" w:hAnsiTheme="majorHAnsi" w:cstheme="majorHAnsi"/>
          <w:lang w:eastAsia="en-GB"/>
        </w:rPr>
      </w:pPr>
      <w:r w:rsidRPr="00E3229E">
        <w:rPr>
          <w:rFonts w:asciiTheme="majorHAnsi" w:hAnsiTheme="majorHAnsi" w:cstheme="majorHAnsi"/>
          <w:lang w:eastAsia="en-GB"/>
        </w:rPr>
        <w:t>emphasis on prevention, early detection, and an asset-based approach to care, building on people's abilities and motivations to live well and longer.</w:t>
      </w:r>
    </w:p>
    <w:p w14:paraId="18786F9C" w14:textId="4C99E31D" w:rsidR="000C36CE" w:rsidRPr="00E3229E" w:rsidRDefault="000C36CE" w:rsidP="000C36CE">
      <w:pPr>
        <w:pStyle w:val="NoSpacing"/>
        <w:numPr>
          <w:ilvl w:val="0"/>
          <w:numId w:val="25"/>
        </w:numPr>
        <w:rPr>
          <w:rFonts w:asciiTheme="majorHAnsi" w:hAnsiTheme="majorHAnsi" w:cstheme="majorHAnsi"/>
          <w:lang w:eastAsia="en-GB"/>
        </w:rPr>
      </w:pPr>
      <w:r w:rsidRPr="00E3229E">
        <w:rPr>
          <w:rFonts w:asciiTheme="majorHAnsi" w:hAnsiTheme="majorHAnsi" w:cstheme="majorHAnsi"/>
          <w:lang w:eastAsia="en-GB"/>
        </w:rPr>
        <w:t xml:space="preserve">Co-produce the approach and implementation with patients and </w:t>
      </w:r>
      <w:r w:rsidR="002A4A63">
        <w:rPr>
          <w:rFonts w:asciiTheme="majorHAnsi" w:hAnsiTheme="majorHAnsi" w:cstheme="majorHAnsi"/>
          <w:lang w:eastAsia="en-GB"/>
        </w:rPr>
        <w:t xml:space="preserve">health and social care </w:t>
      </w:r>
      <w:r w:rsidRPr="00E3229E">
        <w:rPr>
          <w:rFonts w:asciiTheme="majorHAnsi" w:hAnsiTheme="majorHAnsi" w:cstheme="majorHAnsi"/>
          <w:lang w:eastAsia="en-GB"/>
        </w:rPr>
        <w:t>staff.</w:t>
      </w:r>
    </w:p>
    <w:p w14:paraId="5F5E7349" w14:textId="77777777" w:rsidR="000C36CE" w:rsidRPr="00E3229E" w:rsidRDefault="000C36CE" w:rsidP="000C36CE">
      <w:pPr>
        <w:pStyle w:val="NoSpacing"/>
        <w:numPr>
          <w:ilvl w:val="0"/>
          <w:numId w:val="25"/>
        </w:numPr>
        <w:rPr>
          <w:rFonts w:asciiTheme="majorHAnsi" w:hAnsiTheme="majorHAnsi" w:cstheme="majorHAnsi"/>
          <w:lang w:eastAsia="en-GB"/>
        </w:rPr>
      </w:pPr>
      <w:r w:rsidRPr="00E3229E">
        <w:rPr>
          <w:rFonts w:asciiTheme="majorHAnsi" w:hAnsiTheme="majorHAnsi" w:cstheme="majorHAnsi"/>
          <w:lang w:eastAsia="en-GB"/>
        </w:rPr>
        <w:t xml:space="preserve">Focus on outcomes and emphasise improvement. </w:t>
      </w:r>
    </w:p>
    <w:p w14:paraId="45799987" w14:textId="77777777" w:rsidR="000C36CE" w:rsidRPr="00E3229E" w:rsidRDefault="000C36CE" w:rsidP="000C36CE">
      <w:pPr>
        <w:pStyle w:val="NoSpacing"/>
        <w:numPr>
          <w:ilvl w:val="0"/>
          <w:numId w:val="25"/>
        </w:numPr>
        <w:rPr>
          <w:rFonts w:asciiTheme="majorHAnsi" w:hAnsiTheme="majorHAnsi" w:cstheme="majorHAnsi"/>
          <w:lang w:eastAsia="en-GB"/>
        </w:rPr>
      </w:pPr>
      <w:r w:rsidRPr="00E3229E">
        <w:rPr>
          <w:rFonts w:asciiTheme="majorHAnsi" w:hAnsiTheme="majorHAnsi" w:cstheme="majorHAnsi"/>
          <w:lang w:eastAsia="en-GB"/>
        </w:rPr>
        <w:t>Acknowledge the differential effort needed to achieve outcomes with different communities and invest in supporting improved engagement and delivery.</w:t>
      </w:r>
    </w:p>
    <w:p w14:paraId="650399FF" w14:textId="77777777" w:rsidR="000C36CE" w:rsidRPr="00E3229E" w:rsidRDefault="000C36CE" w:rsidP="000C36CE">
      <w:pPr>
        <w:pStyle w:val="NoSpacing"/>
        <w:rPr>
          <w:rFonts w:asciiTheme="majorHAnsi" w:hAnsiTheme="majorHAnsi" w:cstheme="majorHAnsi"/>
          <w:lang w:eastAsia="en-GB"/>
        </w:rPr>
      </w:pPr>
    </w:p>
    <w:p w14:paraId="1D32813D" w14:textId="77777777" w:rsidR="00733F8A" w:rsidRDefault="002A4A63" w:rsidP="000C36CE">
      <w:pPr>
        <w:pStyle w:val="NormalWeb"/>
        <w:spacing w:before="0" w:beforeAutospacing="0" w:after="0" w:afterAutospacing="0"/>
        <w:rPr>
          <w:rFonts w:asciiTheme="majorHAnsi" w:hAnsiTheme="majorHAnsi" w:cstheme="majorHAnsi"/>
          <w:b/>
          <w:bCs/>
        </w:rPr>
      </w:pPr>
      <w:r w:rsidRPr="00733F8A">
        <w:rPr>
          <w:rFonts w:asciiTheme="majorHAnsi" w:hAnsiTheme="majorHAnsi" w:cstheme="majorHAnsi"/>
          <w:b/>
          <w:bCs/>
        </w:rPr>
        <w:t>P</w:t>
      </w:r>
      <w:r w:rsidR="00733F8A" w:rsidRPr="00733F8A">
        <w:rPr>
          <w:rFonts w:asciiTheme="majorHAnsi" w:hAnsiTheme="majorHAnsi" w:cstheme="majorHAnsi"/>
          <w:b/>
          <w:bCs/>
        </w:rPr>
        <w:t xml:space="preserve">rimary Care Network </w:t>
      </w:r>
      <w:r w:rsidR="00733F8A">
        <w:rPr>
          <w:rFonts w:asciiTheme="majorHAnsi" w:hAnsiTheme="majorHAnsi" w:cstheme="majorHAnsi"/>
          <w:b/>
          <w:bCs/>
        </w:rPr>
        <w:t xml:space="preserve"> (PCN) </w:t>
      </w:r>
    </w:p>
    <w:p w14:paraId="56EF154F" w14:textId="77777777" w:rsidR="00995324" w:rsidRDefault="00733F8A" w:rsidP="000C36CE">
      <w:pPr>
        <w:pStyle w:val="NormalWeb"/>
        <w:spacing w:before="0" w:beforeAutospacing="0" w:after="0" w:afterAutospacing="0"/>
        <w:rPr>
          <w:rFonts w:asciiTheme="majorHAnsi" w:hAnsiTheme="majorHAnsi" w:cstheme="majorHAnsi"/>
        </w:rPr>
      </w:pPr>
      <w:r>
        <w:rPr>
          <w:rFonts w:asciiTheme="majorHAnsi" w:hAnsiTheme="majorHAnsi" w:cstheme="majorHAnsi"/>
        </w:rPr>
        <w:t>PCNs are group</w:t>
      </w:r>
      <w:r w:rsidR="00995324">
        <w:rPr>
          <w:rFonts w:asciiTheme="majorHAnsi" w:hAnsiTheme="majorHAnsi" w:cstheme="majorHAnsi"/>
        </w:rPr>
        <w:t xml:space="preserve">ings </w:t>
      </w:r>
      <w:r>
        <w:rPr>
          <w:rFonts w:asciiTheme="majorHAnsi" w:hAnsiTheme="majorHAnsi" w:cstheme="majorHAnsi"/>
        </w:rPr>
        <w:t xml:space="preserve"> of GP Practices </w:t>
      </w:r>
      <w:r w:rsidR="00995324">
        <w:rPr>
          <w:rFonts w:asciiTheme="majorHAnsi" w:hAnsiTheme="majorHAnsi" w:cstheme="majorHAnsi"/>
        </w:rPr>
        <w:t xml:space="preserve">totalling </w:t>
      </w:r>
      <w:r>
        <w:rPr>
          <w:rFonts w:asciiTheme="majorHAnsi" w:hAnsiTheme="majorHAnsi" w:cstheme="majorHAnsi"/>
        </w:rPr>
        <w:t xml:space="preserve"> about 50.000 patients. They work together to provide more consistent  outcom</w:t>
      </w:r>
      <w:r w:rsidR="00995324">
        <w:rPr>
          <w:rFonts w:asciiTheme="majorHAnsi" w:hAnsiTheme="majorHAnsi" w:cstheme="majorHAnsi"/>
        </w:rPr>
        <w:t xml:space="preserve">es for </w:t>
      </w:r>
      <w:r>
        <w:rPr>
          <w:rFonts w:asciiTheme="majorHAnsi" w:hAnsiTheme="majorHAnsi" w:cstheme="majorHAnsi"/>
        </w:rPr>
        <w:t xml:space="preserve"> </w:t>
      </w:r>
      <w:r w:rsidR="00995324">
        <w:rPr>
          <w:rFonts w:asciiTheme="majorHAnsi" w:hAnsiTheme="majorHAnsi" w:cstheme="majorHAnsi"/>
        </w:rPr>
        <w:t xml:space="preserve">patient </w:t>
      </w:r>
      <w:r>
        <w:rPr>
          <w:rFonts w:asciiTheme="majorHAnsi" w:hAnsiTheme="majorHAnsi" w:cstheme="majorHAnsi"/>
        </w:rPr>
        <w:t>which are also more cost-</w:t>
      </w:r>
      <w:r w:rsidR="00995324">
        <w:rPr>
          <w:rFonts w:asciiTheme="majorHAnsi" w:hAnsiTheme="majorHAnsi" w:cstheme="majorHAnsi"/>
        </w:rPr>
        <w:t>effective</w:t>
      </w:r>
      <w:r>
        <w:rPr>
          <w:rFonts w:asciiTheme="majorHAnsi" w:hAnsiTheme="majorHAnsi" w:cstheme="majorHAnsi"/>
        </w:rPr>
        <w:t xml:space="preserve"> . </w:t>
      </w:r>
      <w:r w:rsidR="00995324">
        <w:rPr>
          <w:rFonts w:asciiTheme="majorHAnsi" w:hAnsiTheme="majorHAnsi" w:cstheme="majorHAnsi"/>
        </w:rPr>
        <w:t xml:space="preserve">They increasingly share administrative functions and increasingly  primary care targets are set at  PCNs level rather than for individual </w:t>
      </w:r>
      <w:proofErr w:type="gramStart"/>
      <w:r w:rsidR="00995324">
        <w:rPr>
          <w:rFonts w:asciiTheme="majorHAnsi" w:hAnsiTheme="majorHAnsi" w:cstheme="majorHAnsi"/>
        </w:rPr>
        <w:t>Practices</w:t>
      </w:r>
      <w:proofErr w:type="gramEnd"/>
    </w:p>
    <w:p w14:paraId="0FF2C475" w14:textId="77777777" w:rsidR="00995324" w:rsidRDefault="00995324" w:rsidP="000C36CE">
      <w:pPr>
        <w:pStyle w:val="NormalWeb"/>
        <w:spacing w:before="0" w:beforeAutospacing="0" w:after="0" w:afterAutospacing="0"/>
        <w:rPr>
          <w:rFonts w:asciiTheme="majorHAnsi" w:hAnsiTheme="majorHAnsi" w:cstheme="majorHAnsi"/>
        </w:rPr>
      </w:pPr>
    </w:p>
    <w:p w14:paraId="7AC32EC8" w14:textId="77777777" w:rsidR="00995324" w:rsidRDefault="00995324" w:rsidP="000C36CE">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HL </w:t>
      </w:r>
    </w:p>
    <w:p w14:paraId="208C6C2C" w14:textId="3FCDC36B" w:rsidR="00733F8A" w:rsidRDefault="00995324" w:rsidP="000C36CE">
      <w:pPr>
        <w:pStyle w:val="NormalWeb"/>
        <w:spacing w:before="0" w:beforeAutospacing="0" w:after="0" w:afterAutospacing="0"/>
        <w:rPr>
          <w:rFonts w:asciiTheme="majorHAnsi" w:hAnsiTheme="majorHAnsi" w:cstheme="majorHAnsi"/>
          <w:b/>
          <w:bCs/>
        </w:rPr>
      </w:pPr>
      <w:r>
        <w:rPr>
          <w:rFonts w:asciiTheme="majorHAnsi" w:hAnsiTheme="majorHAnsi" w:cstheme="majorHAnsi"/>
        </w:rPr>
        <w:t xml:space="preserve">July 2023  </w:t>
      </w:r>
      <w:r w:rsidR="00733F8A">
        <w:rPr>
          <w:rFonts w:asciiTheme="majorHAnsi" w:hAnsiTheme="majorHAnsi" w:cstheme="majorHAnsi"/>
          <w:b/>
          <w:bCs/>
        </w:rPr>
        <w:t xml:space="preserve"> </w:t>
      </w:r>
    </w:p>
    <w:p w14:paraId="0D81A3E4" w14:textId="77777777" w:rsidR="00733F8A" w:rsidRPr="00733F8A" w:rsidRDefault="00733F8A" w:rsidP="000C36CE">
      <w:pPr>
        <w:pStyle w:val="NormalWeb"/>
        <w:spacing w:before="0" w:beforeAutospacing="0" w:after="0" w:afterAutospacing="0"/>
        <w:rPr>
          <w:rFonts w:asciiTheme="majorHAnsi" w:hAnsiTheme="majorHAnsi" w:cstheme="majorHAnsi"/>
          <w:b/>
          <w:bCs/>
        </w:rPr>
      </w:pPr>
    </w:p>
    <w:p w14:paraId="78D90D67" w14:textId="5E3121CB" w:rsidR="006B41FA" w:rsidRDefault="006B41FA">
      <w:pPr>
        <w:spacing w:after="200" w:line="276" w:lineRule="auto"/>
        <w:rPr>
          <w:rFonts w:asciiTheme="majorHAnsi" w:eastAsia="Times New Roman" w:hAnsiTheme="majorHAnsi" w:cstheme="majorHAnsi"/>
          <w:b/>
          <w:bCs/>
        </w:rPr>
      </w:pPr>
      <w:r>
        <w:rPr>
          <w:rFonts w:asciiTheme="majorHAnsi" w:hAnsiTheme="majorHAnsi" w:cstheme="majorHAnsi"/>
          <w:b/>
          <w:bCs/>
        </w:rPr>
        <w:br w:type="page"/>
      </w:r>
    </w:p>
    <w:p w14:paraId="287C9ACD" w14:textId="1AE9C42C" w:rsidR="006B41FA" w:rsidRPr="009B63F4" w:rsidRDefault="006B41FA" w:rsidP="006B41FA">
      <w:pPr>
        <w:jc w:val="center"/>
        <w:rPr>
          <w:rFonts w:asciiTheme="majorHAnsi" w:hAnsiTheme="majorHAnsi" w:cstheme="majorHAnsi"/>
          <w:b/>
          <w:bCs/>
        </w:rPr>
      </w:pPr>
      <w:r w:rsidRPr="009B63F4">
        <w:rPr>
          <w:rFonts w:asciiTheme="majorHAnsi" w:hAnsiTheme="majorHAnsi" w:cstheme="majorHAnsi"/>
          <w:b/>
          <w:bCs/>
        </w:rPr>
        <w:t xml:space="preserve">Post Covid  Action Log  updated  5.07.23   Addendum 2 </w:t>
      </w:r>
    </w:p>
    <w:p w14:paraId="4F4B6644" w14:textId="77777777" w:rsidR="006B41FA" w:rsidRDefault="006B41FA" w:rsidP="006B41FA">
      <w:pPr>
        <w:rPr>
          <w:rFonts w:asciiTheme="minorHAnsi" w:hAnsiTheme="minorHAnsi" w:cstheme="minorHAnsi"/>
        </w:rPr>
      </w:pPr>
    </w:p>
    <w:p w14:paraId="1A9F1699" w14:textId="77777777" w:rsidR="006B41FA" w:rsidRDefault="006B41FA" w:rsidP="006B41FA">
      <w:pPr>
        <w:rPr>
          <w:rFonts w:asciiTheme="minorHAnsi" w:hAnsiTheme="minorHAnsi" w:cstheme="minorHAnsi"/>
        </w:rPr>
      </w:pPr>
    </w:p>
    <w:tbl>
      <w:tblPr>
        <w:tblW w:w="10490" w:type="dxa"/>
        <w:tblInd w:w="-575" w:type="dxa"/>
        <w:tblLayout w:type="fixed"/>
        <w:tblLook w:val="04A0" w:firstRow="1" w:lastRow="0" w:firstColumn="1" w:lastColumn="0" w:noHBand="0" w:noVBand="1"/>
      </w:tblPr>
      <w:tblGrid>
        <w:gridCol w:w="709"/>
        <w:gridCol w:w="992"/>
        <w:gridCol w:w="2977"/>
        <w:gridCol w:w="851"/>
        <w:gridCol w:w="708"/>
        <w:gridCol w:w="4253"/>
      </w:tblGrid>
      <w:tr w:rsidR="00173E82" w14:paraId="4CB504F8" w14:textId="77777777" w:rsidTr="00173E82">
        <w:trPr>
          <w:trHeight w:val="662"/>
        </w:trPr>
        <w:tc>
          <w:tcPr>
            <w:tcW w:w="709" w:type="dxa"/>
            <w:tcBorders>
              <w:top w:val="single" w:sz="6" w:space="0" w:color="auto"/>
              <w:left w:val="single" w:sz="6" w:space="0" w:color="auto"/>
              <w:bottom w:val="single" w:sz="6" w:space="0" w:color="auto"/>
              <w:right w:val="single" w:sz="6" w:space="0" w:color="auto"/>
            </w:tcBorders>
            <w:hideMark/>
          </w:tcPr>
          <w:p w14:paraId="6432A187" w14:textId="77777777" w:rsidR="00173E82" w:rsidRDefault="00173E82">
            <w:pPr>
              <w:autoSpaceDE w:val="0"/>
              <w:autoSpaceDN w:val="0"/>
              <w:adjustRightInd w:val="0"/>
              <w:spacing w:line="252" w:lineRule="auto"/>
              <w:rPr>
                <w:rFonts w:ascii="Calibri" w:hAnsi="Calibri" w:cs="Calibri"/>
                <w:b/>
                <w:bCs/>
                <w:color w:val="000000"/>
                <w:lang w:eastAsia="en-US"/>
              </w:rPr>
            </w:pPr>
            <w:r>
              <w:rPr>
                <w:rFonts w:ascii="Calibri" w:hAnsi="Calibri" w:cs="Calibri"/>
                <w:b/>
                <w:bCs/>
                <w:color w:val="000000"/>
                <w:lang w:eastAsia="en-US"/>
              </w:rPr>
              <w:t xml:space="preserve">No </w:t>
            </w:r>
          </w:p>
        </w:tc>
        <w:tc>
          <w:tcPr>
            <w:tcW w:w="992" w:type="dxa"/>
            <w:tcBorders>
              <w:top w:val="single" w:sz="6" w:space="0" w:color="auto"/>
              <w:left w:val="single" w:sz="6" w:space="0" w:color="auto"/>
              <w:bottom w:val="single" w:sz="6" w:space="0" w:color="auto"/>
              <w:right w:val="single" w:sz="6" w:space="0" w:color="auto"/>
            </w:tcBorders>
            <w:hideMark/>
          </w:tcPr>
          <w:p w14:paraId="056BAFDB" w14:textId="77777777" w:rsidR="00173E82" w:rsidRDefault="00173E82">
            <w:pPr>
              <w:autoSpaceDE w:val="0"/>
              <w:autoSpaceDN w:val="0"/>
              <w:adjustRightInd w:val="0"/>
              <w:spacing w:line="252" w:lineRule="auto"/>
              <w:rPr>
                <w:rFonts w:ascii="Calibri" w:hAnsi="Calibri" w:cs="Calibri"/>
                <w:b/>
                <w:bCs/>
                <w:color w:val="000000"/>
                <w:lang w:eastAsia="en-US"/>
              </w:rPr>
            </w:pPr>
            <w:r>
              <w:rPr>
                <w:rFonts w:ascii="Calibri" w:hAnsi="Calibri" w:cs="Calibri"/>
                <w:b/>
                <w:bCs/>
                <w:color w:val="000000"/>
                <w:lang w:eastAsia="en-US"/>
              </w:rPr>
              <w:t>Date raised</w:t>
            </w:r>
          </w:p>
        </w:tc>
        <w:tc>
          <w:tcPr>
            <w:tcW w:w="2977" w:type="dxa"/>
            <w:tcBorders>
              <w:top w:val="single" w:sz="6" w:space="0" w:color="auto"/>
              <w:left w:val="single" w:sz="6" w:space="0" w:color="auto"/>
              <w:bottom w:val="single" w:sz="6" w:space="0" w:color="auto"/>
              <w:right w:val="single" w:sz="6" w:space="0" w:color="auto"/>
            </w:tcBorders>
            <w:hideMark/>
          </w:tcPr>
          <w:p w14:paraId="0F46290C" w14:textId="77777777" w:rsidR="00173E82" w:rsidRDefault="00173E82">
            <w:pPr>
              <w:autoSpaceDE w:val="0"/>
              <w:autoSpaceDN w:val="0"/>
              <w:adjustRightInd w:val="0"/>
              <w:spacing w:line="252" w:lineRule="auto"/>
              <w:rPr>
                <w:rFonts w:ascii="Calibri" w:hAnsi="Calibri" w:cs="Calibri"/>
                <w:b/>
                <w:bCs/>
                <w:color w:val="000000"/>
                <w:lang w:eastAsia="en-US"/>
              </w:rPr>
            </w:pPr>
            <w:r>
              <w:rPr>
                <w:rFonts w:ascii="Calibri" w:hAnsi="Calibri" w:cs="Calibri"/>
                <w:b/>
                <w:bCs/>
                <w:color w:val="000000"/>
                <w:lang w:eastAsia="en-US"/>
              </w:rPr>
              <w:t>Action</w:t>
            </w:r>
          </w:p>
        </w:tc>
        <w:tc>
          <w:tcPr>
            <w:tcW w:w="851" w:type="dxa"/>
            <w:tcBorders>
              <w:top w:val="single" w:sz="6" w:space="0" w:color="auto"/>
              <w:left w:val="single" w:sz="6" w:space="0" w:color="auto"/>
              <w:bottom w:val="single" w:sz="6" w:space="0" w:color="auto"/>
              <w:right w:val="single" w:sz="6" w:space="0" w:color="auto"/>
            </w:tcBorders>
            <w:hideMark/>
          </w:tcPr>
          <w:p w14:paraId="11A16596" w14:textId="77777777" w:rsidR="00173E82" w:rsidRDefault="00173E82">
            <w:pPr>
              <w:autoSpaceDE w:val="0"/>
              <w:autoSpaceDN w:val="0"/>
              <w:adjustRightInd w:val="0"/>
              <w:spacing w:line="252" w:lineRule="auto"/>
              <w:rPr>
                <w:rFonts w:ascii="Calibri" w:hAnsi="Calibri" w:cs="Calibri"/>
                <w:b/>
                <w:bCs/>
                <w:color w:val="000000"/>
                <w:lang w:eastAsia="en-US"/>
              </w:rPr>
            </w:pPr>
            <w:r>
              <w:rPr>
                <w:rFonts w:ascii="Calibri" w:hAnsi="Calibri" w:cs="Calibri"/>
                <w:b/>
                <w:bCs/>
                <w:color w:val="000000"/>
                <w:lang w:eastAsia="en-US"/>
              </w:rPr>
              <w:t>Who</w:t>
            </w:r>
          </w:p>
        </w:tc>
        <w:tc>
          <w:tcPr>
            <w:tcW w:w="708" w:type="dxa"/>
            <w:tcBorders>
              <w:top w:val="single" w:sz="6" w:space="0" w:color="auto"/>
              <w:left w:val="single" w:sz="6" w:space="0" w:color="auto"/>
              <w:bottom w:val="single" w:sz="6" w:space="0" w:color="auto"/>
              <w:right w:val="single" w:sz="6" w:space="0" w:color="auto"/>
            </w:tcBorders>
            <w:hideMark/>
          </w:tcPr>
          <w:p w14:paraId="0D68D9CF" w14:textId="77777777" w:rsidR="00173E82" w:rsidRDefault="00173E82">
            <w:pPr>
              <w:autoSpaceDE w:val="0"/>
              <w:autoSpaceDN w:val="0"/>
              <w:adjustRightInd w:val="0"/>
              <w:spacing w:line="252" w:lineRule="auto"/>
              <w:rPr>
                <w:rFonts w:ascii="Calibri" w:hAnsi="Calibri" w:cs="Calibri"/>
                <w:b/>
                <w:bCs/>
                <w:color w:val="000000"/>
                <w:lang w:eastAsia="en-US"/>
              </w:rPr>
            </w:pPr>
            <w:r>
              <w:rPr>
                <w:rFonts w:ascii="Calibri" w:hAnsi="Calibri" w:cs="Calibri"/>
                <w:b/>
                <w:bCs/>
                <w:color w:val="000000"/>
                <w:lang w:eastAsia="en-US"/>
              </w:rPr>
              <w:t xml:space="preserve">Status </w:t>
            </w:r>
          </w:p>
        </w:tc>
        <w:tc>
          <w:tcPr>
            <w:tcW w:w="4253" w:type="dxa"/>
            <w:tcBorders>
              <w:top w:val="single" w:sz="6" w:space="0" w:color="auto"/>
              <w:left w:val="single" w:sz="6" w:space="0" w:color="auto"/>
              <w:bottom w:val="single" w:sz="6" w:space="0" w:color="auto"/>
              <w:right w:val="single" w:sz="6" w:space="0" w:color="auto"/>
            </w:tcBorders>
            <w:hideMark/>
          </w:tcPr>
          <w:p w14:paraId="0A7885E3" w14:textId="77777777" w:rsidR="00173E82" w:rsidRDefault="00173E82">
            <w:pPr>
              <w:autoSpaceDE w:val="0"/>
              <w:autoSpaceDN w:val="0"/>
              <w:adjustRightInd w:val="0"/>
              <w:spacing w:line="252" w:lineRule="auto"/>
              <w:rPr>
                <w:rFonts w:ascii="Calibri" w:hAnsi="Calibri" w:cs="Calibri"/>
                <w:b/>
                <w:bCs/>
                <w:color w:val="000000"/>
                <w:lang w:eastAsia="en-US"/>
              </w:rPr>
            </w:pPr>
            <w:r>
              <w:rPr>
                <w:rFonts w:ascii="Calibri" w:hAnsi="Calibri" w:cs="Calibri"/>
                <w:b/>
                <w:bCs/>
                <w:color w:val="000000"/>
                <w:lang w:eastAsia="en-US"/>
              </w:rPr>
              <w:t>Comment</w:t>
            </w:r>
          </w:p>
        </w:tc>
      </w:tr>
      <w:tr w:rsidR="00173E82" w14:paraId="111DB541"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578C7E1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1/22.</w:t>
            </w:r>
          </w:p>
        </w:tc>
        <w:tc>
          <w:tcPr>
            <w:tcW w:w="992" w:type="dxa"/>
            <w:tcBorders>
              <w:top w:val="single" w:sz="6" w:space="0" w:color="auto"/>
              <w:left w:val="single" w:sz="6" w:space="0" w:color="auto"/>
              <w:bottom w:val="single" w:sz="6" w:space="0" w:color="auto"/>
              <w:right w:val="single" w:sz="6" w:space="0" w:color="auto"/>
            </w:tcBorders>
            <w:hideMark/>
          </w:tcPr>
          <w:p w14:paraId="43CD92E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7.9.22</w:t>
            </w:r>
          </w:p>
        </w:tc>
        <w:tc>
          <w:tcPr>
            <w:tcW w:w="2977" w:type="dxa"/>
            <w:tcBorders>
              <w:top w:val="single" w:sz="6" w:space="0" w:color="auto"/>
              <w:left w:val="single" w:sz="6" w:space="0" w:color="auto"/>
              <w:bottom w:val="single" w:sz="6" w:space="0" w:color="auto"/>
              <w:right w:val="single" w:sz="6" w:space="0" w:color="auto"/>
            </w:tcBorders>
          </w:tcPr>
          <w:p w14:paraId="40891590" w14:textId="77777777" w:rsidR="00173E82" w:rsidRDefault="00173E82">
            <w:pPr>
              <w:spacing w:line="276" w:lineRule="auto"/>
              <w:rPr>
                <w:rFonts w:ascii="Calibri" w:eastAsia="Times New Roman" w:hAnsi="Calibri"/>
                <w:sz w:val="20"/>
                <w:szCs w:val="20"/>
                <w:lang w:eastAsia="en-US"/>
              </w:rPr>
            </w:pPr>
            <w:r>
              <w:rPr>
                <w:rFonts w:ascii="Calibri" w:hAnsi="Calibri"/>
                <w:sz w:val="20"/>
                <w:szCs w:val="20"/>
                <w:lang w:eastAsia="en-US"/>
              </w:rPr>
              <w:t xml:space="preserve">The PPG asked for information on numbers of Adelaide patients affected by issues of scripts from private  doctors </w:t>
            </w:r>
          </w:p>
          <w:p w14:paraId="660CFBE5"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hideMark/>
          </w:tcPr>
          <w:p w14:paraId="1B285E1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p w14:paraId="76ADEF9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Cathy </w:t>
            </w:r>
          </w:p>
        </w:tc>
        <w:tc>
          <w:tcPr>
            <w:tcW w:w="708" w:type="dxa"/>
            <w:tcBorders>
              <w:top w:val="single" w:sz="6" w:space="0" w:color="auto"/>
              <w:left w:val="single" w:sz="6" w:space="0" w:color="auto"/>
              <w:bottom w:val="single" w:sz="6" w:space="0" w:color="auto"/>
              <w:right w:val="single" w:sz="6" w:space="0" w:color="auto"/>
            </w:tcBorders>
          </w:tcPr>
          <w:p w14:paraId="2AFE28C8"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hideMark/>
          </w:tcPr>
          <w:p w14:paraId="736F5506" w14:textId="77777777" w:rsidR="00173E82" w:rsidRDefault="00173E82">
            <w:pPr>
              <w:autoSpaceDE w:val="0"/>
              <w:autoSpaceDN w:val="0"/>
              <w:adjustRightInd w:val="0"/>
              <w:spacing w:line="252" w:lineRule="auto"/>
              <w:rPr>
                <w:rFonts w:ascii="Calibri" w:hAnsi="Calibri" w:cs="Calibri"/>
                <w:color w:val="000000"/>
                <w:sz w:val="20"/>
                <w:szCs w:val="20"/>
                <w:lang w:val="es-ES" w:eastAsia="en-US"/>
              </w:rPr>
            </w:pPr>
            <w:r>
              <w:rPr>
                <w:rFonts w:ascii="Calibri" w:hAnsi="Calibri" w:cs="Calibri"/>
                <w:color w:val="000000"/>
                <w:sz w:val="20"/>
                <w:szCs w:val="20"/>
                <w:lang w:val="es-ES" w:eastAsia="en-US"/>
              </w:rPr>
              <w:t xml:space="preserve">Info </w:t>
            </w:r>
            <w:proofErr w:type="spellStart"/>
            <w:r>
              <w:rPr>
                <w:rFonts w:ascii="Calibri" w:hAnsi="Calibri" w:cs="Calibri"/>
                <w:color w:val="000000"/>
                <w:sz w:val="20"/>
                <w:szCs w:val="20"/>
                <w:lang w:val="es-ES" w:eastAsia="en-US"/>
              </w:rPr>
              <w:t>not</w:t>
            </w:r>
            <w:proofErr w:type="spellEnd"/>
            <w:r>
              <w:rPr>
                <w:rFonts w:ascii="Calibri" w:hAnsi="Calibri" w:cs="Calibri"/>
                <w:color w:val="000000"/>
                <w:sz w:val="20"/>
                <w:szCs w:val="20"/>
                <w:lang w:val="es-ES" w:eastAsia="en-US"/>
              </w:rPr>
              <w:t xml:space="preserve"> </w:t>
            </w:r>
            <w:proofErr w:type="spellStart"/>
            <w:r>
              <w:rPr>
                <w:rFonts w:ascii="Calibri" w:hAnsi="Calibri" w:cs="Calibri"/>
                <w:color w:val="000000"/>
                <w:sz w:val="20"/>
                <w:szCs w:val="20"/>
                <w:lang w:val="es-ES" w:eastAsia="en-US"/>
              </w:rPr>
              <w:t>readily</w:t>
            </w:r>
            <w:proofErr w:type="spellEnd"/>
            <w:r>
              <w:rPr>
                <w:rFonts w:ascii="Calibri" w:hAnsi="Calibri" w:cs="Calibri"/>
                <w:color w:val="000000"/>
                <w:sz w:val="20"/>
                <w:szCs w:val="20"/>
                <w:lang w:val="es-ES" w:eastAsia="en-US"/>
              </w:rPr>
              <w:t xml:space="preserve"> </w:t>
            </w:r>
            <w:proofErr w:type="spellStart"/>
            <w:r>
              <w:rPr>
                <w:rFonts w:ascii="Calibri" w:hAnsi="Calibri" w:cs="Calibri"/>
                <w:color w:val="000000"/>
                <w:sz w:val="20"/>
                <w:szCs w:val="20"/>
                <w:lang w:val="es-ES" w:eastAsia="en-US"/>
              </w:rPr>
              <w:t>available</w:t>
            </w:r>
            <w:proofErr w:type="spellEnd"/>
            <w:r>
              <w:rPr>
                <w:rFonts w:ascii="Calibri" w:hAnsi="Calibri" w:cs="Calibri"/>
                <w:color w:val="000000"/>
                <w:sz w:val="20"/>
                <w:szCs w:val="20"/>
                <w:lang w:val="es-ES" w:eastAsia="en-US"/>
              </w:rPr>
              <w:t xml:space="preserve"> </w:t>
            </w:r>
          </w:p>
        </w:tc>
      </w:tr>
      <w:tr w:rsidR="00173E82" w14:paraId="44504AE8"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3BBF2BA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2/22</w:t>
            </w:r>
          </w:p>
        </w:tc>
        <w:tc>
          <w:tcPr>
            <w:tcW w:w="992" w:type="dxa"/>
            <w:tcBorders>
              <w:top w:val="single" w:sz="6" w:space="0" w:color="auto"/>
              <w:left w:val="single" w:sz="6" w:space="0" w:color="auto"/>
              <w:bottom w:val="single" w:sz="6" w:space="0" w:color="auto"/>
              <w:right w:val="single" w:sz="6" w:space="0" w:color="auto"/>
            </w:tcBorders>
            <w:hideMark/>
          </w:tcPr>
          <w:p w14:paraId="2FFA392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7.9.22</w:t>
            </w:r>
          </w:p>
        </w:tc>
        <w:tc>
          <w:tcPr>
            <w:tcW w:w="2977" w:type="dxa"/>
            <w:tcBorders>
              <w:top w:val="single" w:sz="6" w:space="0" w:color="auto"/>
              <w:left w:val="single" w:sz="6" w:space="0" w:color="auto"/>
              <w:bottom w:val="single" w:sz="6" w:space="0" w:color="auto"/>
              <w:right w:val="single" w:sz="6" w:space="0" w:color="auto"/>
            </w:tcBorders>
            <w:hideMark/>
          </w:tcPr>
          <w:p w14:paraId="2D6F4956" w14:textId="77777777" w:rsidR="00173E82" w:rsidRDefault="00173E82">
            <w:pPr>
              <w:spacing w:line="276" w:lineRule="auto"/>
              <w:rPr>
                <w:rFonts w:ascii="Calibri" w:eastAsia="Times New Roman" w:hAnsi="Calibri"/>
                <w:sz w:val="20"/>
                <w:szCs w:val="20"/>
                <w:lang w:eastAsia="en-US"/>
              </w:rPr>
            </w:pPr>
            <w:r>
              <w:rPr>
                <w:rFonts w:ascii="Calibri" w:hAnsi="Calibri"/>
                <w:sz w:val="20"/>
                <w:szCs w:val="20"/>
                <w:lang w:eastAsia="en-US"/>
              </w:rPr>
              <w:t>Above issue to be raised  at CPPEG</w:t>
            </w:r>
          </w:p>
        </w:tc>
        <w:tc>
          <w:tcPr>
            <w:tcW w:w="851" w:type="dxa"/>
            <w:tcBorders>
              <w:top w:val="single" w:sz="6" w:space="0" w:color="auto"/>
              <w:left w:val="single" w:sz="6" w:space="0" w:color="auto"/>
              <w:bottom w:val="single" w:sz="6" w:space="0" w:color="auto"/>
              <w:right w:val="single" w:sz="6" w:space="0" w:color="auto"/>
            </w:tcBorders>
            <w:hideMark/>
          </w:tcPr>
          <w:p w14:paraId="215D3C9D"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Hilary </w:t>
            </w:r>
          </w:p>
        </w:tc>
        <w:tc>
          <w:tcPr>
            <w:tcW w:w="708" w:type="dxa"/>
            <w:tcBorders>
              <w:top w:val="single" w:sz="6" w:space="0" w:color="auto"/>
              <w:left w:val="single" w:sz="6" w:space="0" w:color="auto"/>
              <w:bottom w:val="single" w:sz="6" w:space="0" w:color="auto"/>
              <w:right w:val="single" w:sz="6" w:space="0" w:color="auto"/>
            </w:tcBorders>
            <w:hideMark/>
          </w:tcPr>
          <w:p w14:paraId="266DBE58"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Done </w:t>
            </w:r>
          </w:p>
        </w:tc>
        <w:tc>
          <w:tcPr>
            <w:tcW w:w="4253" w:type="dxa"/>
            <w:tcBorders>
              <w:top w:val="single" w:sz="6" w:space="0" w:color="auto"/>
              <w:left w:val="single" w:sz="6" w:space="0" w:color="auto"/>
              <w:bottom w:val="single" w:sz="6" w:space="0" w:color="auto"/>
              <w:right w:val="single" w:sz="6" w:space="0" w:color="auto"/>
            </w:tcBorders>
            <w:hideMark/>
          </w:tcPr>
          <w:p w14:paraId="5B2C0F3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Feedback on Nov 22 agenda</w:t>
            </w:r>
          </w:p>
        </w:tc>
      </w:tr>
      <w:tr w:rsidR="00173E82" w14:paraId="5D4B90F2"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57567A4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3/22</w:t>
            </w:r>
          </w:p>
        </w:tc>
        <w:tc>
          <w:tcPr>
            <w:tcW w:w="992" w:type="dxa"/>
            <w:tcBorders>
              <w:top w:val="single" w:sz="6" w:space="0" w:color="auto"/>
              <w:left w:val="single" w:sz="6" w:space="0" w:color="auto"/>
              <w:bottom w:val="single" w:sz="6" w:space="0" w:color="auto"/>
              <w:right w:val="single" w:sz="6" w:space="0" w:color="auto"/>
            </w:tcBorders>
            <w:hideMark/>
          </w:tcPr>
          <w:p w14:paraId="2B9DC10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7.9.27.</w:t>
            </w:r>
          </w:p>
        </w:tc>
        <w:tc>
          <w:tcPr>
            <w:tcW w:w="2977" w:type="dxa"/>
            <w:tcBorders>
              <w:top w:val="single" w:sz="6" w:space="0" w:color="auto"/>
              <w:left w:val="single" w:sz="6" w:space="0" w:color="auto"/>
              <w:bottom w:val="single" w:sz="6" w:space="0" w:color="auto"/>
              <w:right w:val="single" w:sz="6" w:space="0" w:color="auto"/>
            </w:tcBorders>
            <w:hideMark/>
          </w:tcPr>
          <w:p w14:paraId="5E02C4BE" w14:textId="77777777" w:rsidR="00173E82" w:rsidRDefault="00173E82">
            <w:pPr>
              <w:spacing w:line="276" w:lineRule="auto"/>
              <w:rPr>
                <w:rFonts w:ascii="Calibri" w:eastAsia="Times New Roman" w:hAnsi="Calibri"/>
                <w:sz w:val="20"/>
                <w:szCs w:val="20"/>
                <w:lang w:eastAsia="en-US"/>
              </w:rPr>
            </w:pPr>
            <w:r>
              <w:rPr>
                <w:rFonts w:ascii="Calibri" w:hAnsi="Calibri"/>
                <w:sz w:val="20"/>
                <w:szCs w:val="20"/>
                <w:lang w:eastAsia="en-US"/>
              </w:rPr>
              <w:t xml:space="preserve">Clarification  re PAs and repeat scripts </w:t>
            </w:r>
          </w:p>
        </w:tc>
        <w:tc>
          <w:tcPr>
            <w:tcW w:w="851" w:type="dxa"/>
            <w:tcBorders>
              <w:top w:val="single" w:sz="6" w:space="0" w:color="auto"/>
              <w:left w:val="single" w:sz="6" w:space="0" w:color="auto"/>
              <w:bottom w:val="single" w:sz="6" w:space="0" w:color="auto"/>
              <w:right w:val="single" w:sz="6" w:space="0" w:color="auto"/>
            </w:tcBorders>
            <w:hideMark/>
          </w:tcPr>
          <w:p w14:paraId="2B42846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Belgin </w:t>
            </w:r>
          </w:p>
        </w:tc>
        <w:tc>
          <w:tcPr>
            <w:tcW w:w="708" w:type="dxa"/>
            <w:tcBorders>
              <w:top w:val="single" w:sz="6" w:space="0" w:color="auto"/>
              <w:left w:val="single" w:sz="6" w:space="0" w:color="auto"/>
              <w:bottom w:val="single" w:sz="6" w:space="0" w:color="auto"/>
              <w:right w:val="single" w:sz="6" w:space="0" w:color="auto"/>
            </w:tcBorders>
            <w:hideMark/>
          </w:tcPr>
          <w:p w14:paraId="2370F301"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Done </w:t>
            </w:r>
          </w:p>
        </w:tc>
        <w:tc>
          <w:tcPr>
            <w:tcW w:w="4253" w:type="dxa"/>
            <w:tcBorders>
              <w:top w:val="single" w:sz="6" w:space="0" w:color="auto"/>
              <w:left w:val="single" w:sz="6" w:space="0" w:color="auto"/>
              <w:bottom w:val="single" w:sz="6" w:space="0" w:color="auto"/>
              <w:right w:val="single" w:sz="6" w:space="0" w:color="auto"/>
            </w:tcBorders>
            <w:hideMark/>
          </w:tcPr>
          <w:p w14:paraId="3F272F3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See notes of 18.1.23 meeting </w:t>
            </w:r>
          </w:p>
        </w:tc>
      </w:tr>
      <w:tr w:rsidR="00173E82" w14:paraId="0E0F60F0"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37047BB1"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4/22</w:t>
            </w:r>
          </w:p>
        </w:tc>
        <w:tc>
          <w:tcPr>
            <w:tcW w:w="992" w:type="dxa"/>
            <w:tcBorders>
              <w:top w:val="single" w:sz="6" w:space="0" w:color="auto"/>
              <w:left w:val="single" w:sz="6" w:space="0" w:color="auto"/>
              <w:bottom w:val="single" w:sz="6" w:space="0" w:color="auto"/>
              <w:right w:val="single" w:sz="6" w:space="0" w:color="auto"/>
            </w:tcBorders>
            <w:hideMark/>
          </w:tcPr>
          <w:p w14:paraId="4209FEB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7.9.22</w:t>
            </w:r>
          </w:p>
        </w:tc>
        <w:tc>
          <w:tcPr>
            <w:tcW w:w="2977" w:type="dxa"/>
            <w:tcBorders>
              <w:top w:val="single" w:sz="6" w:space="0" w:color="auto"/>
              <w:left w:val="single" w:sz="6" w:space="0" w:color="auto"/>
              <w:bottom w:val="single" w:sz="6" w:space="0" w:color="auto"/>
              <w:right w:val="single" w:sz="6" w:space="0" w:color="auto"/>
            </w:tcBorders>
            <w:hideMark/>
          </w:tcPr>
          <w:p w14:paraId="147E2613" w14:textId="77777777" w:rsidR="00173E82" w:rsidRDefault="00173E82">
            <w:pPr>
              <w:spacing w:line="276" w:lineRule="auto"/>
              <w:rPr>
                <w:rFonts w:ascii="Calibri" w:eastAsia="Times New Roman" w:hAnsi="Calibri"/>
                <w:sz w:val="20"/>
                <w:szCs w:val="20"/>
                <w:lang w:eastAsia="en-US"/>
              </w:rPr>
            </w:pPr>
            <w:r>
              <w:rPr>
                <w:rFonts w:ascii="Calibri" w:hAnsi="Calibri"/>
                <w:sz w:val="20"/>
                <w:szCs w:val="20"/>
                <w:lang w:eastAsia="en-US"/>
              </w:rPr>
              <w:t xml:space="preserve">PPG members  urged to try  out PATCHS for an admin  query or to make an appointment </w:t>
            </w:r>
          </w:p>
        </w:tc>
        <w:tc>
          <w:tcPr>
            <w:tcW w:w="851" w:type="dxa"/>
            <w:tcBorders>
              <w:top w:val="single" w:sz="6" w:space="0" w:color="auto"/>
              <w:left w:val="single" w:sz="6" w:space="0" w:color="auto"/>
              <w:bottom w:val="single" w:sz="6" w:space="0" w:color="auto"/>
              <w:right w:val="single" w:sz="6" w:space="0" w:color="auto"/>
            </w:tcBorders>
            <w:hideMark/>
          </w:tcPr>
          <w:p w14:paraId="46876E1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All</w:t>
            </w:r>
          </w:p>
        </w:tc>
        <w:tc>
          <w:tcPr>
            <w:tcW w:w="708" w:type="dxa"/>
            <w:tcBorders>
              <w:top w:val="single" w:sz="6" w:space="0" w:color="auto"/>
              <w:left w:val="single" w:sz="6" w:space="0" w:color="auto"/>
              <w:bottom w:val="single" w:sz="6" w:space="0" w:color="auto"/>
              <w:right w:val="single" w:sz="6" w:space="0" w:color="auto"/>
            </w:tcBorders>
            <w:hideMark/>
          </w:tcPr>
          <w:p w14:paraId="4189E94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tc>
        <w:tc>
          <w:tcPr>
            <w:tcW w:w="4253" w:type="dxa"/>
            <w:tcBorders>
              <w:top w:val="single" w:sz="6" w:space="0" w:color="auto"/>
              <w:left w:val="single" w:sz="6" w:space="0" w:color="auto"/>
              <w:bottom w:val="single" w:sz="6" w:space="0" w:color="auto"/>
              <w:right w:val="single" w:sz="6" w:space="0" w:color="auto"/>
            </w:tcBorders>
            <w:hideMark/>
          </w:tcPr>
          <w:p w14:paraId="62C72CD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Some members tried it out to their satisfaction </w:t>
            </w:r>
          </w:p>
        </w:tc>
      </w:tr>
      <w:tr w:rsidR="00173E82" w14:paraId="17A78E1F"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7F06993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5/22</w:t>
            </w:r>
          </w:p>
        </w:tc>
        <w:tc>
          <w:tcPr>
            <w:tcW w:w="992" w:type="dxa"/>
            <w:tcBorders>
              <w:top w:val="single" w:sz="6" w:space="0" w:color="auto"/>
              <w:left w:val="single" w:sz="6" w:space="0" w:color="auto"/>
              <w:bottom w:val="single" w:sz="6" w:space="0" w:color="auto"/>
              <w:right w:val="single" w:sz="6" w:space="0" w:color="auto"/>
            </w:tcBorders>
            <w:hideMark/>
          </w:tcPr>
          <w:p w14:paraId="3B30145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7.9.22</w:t>
            </w:r>
          </w:p>
        </w:tc>
        <w:tc>
          <w:tcPr>
            <w:tcW w:w="2977" w:type="dxa"/>
            <w:tcBorders>
              <w:top w:val="single" w:sz="6" w:space="0" w:color="auto"/>
              <w:left w:val="single" w:sz="6" w:space="0" w:color="auto"/>
              <w:bottom w:val="single" w:sz="6" w:space="0" w:color="auto"/>
              <w:right w:val="single" w:sz="6" w:space="0" w:color="auto"/>
            </w:tcBorders>
            <w:hideMark/>
          </w:tcPr>
          <w:p w14:paraId="3E892D24" w14:textId="77777777" w:rsidR="00173E82" w:rsidRDefault="00173E82">
            <w:pPr>
              <w:spacing w:line="276" w:lineRule="auto"/>
              <w:rPr>
                <w:rFonts w:ascii="Calibri" w:eastAsia="Times New Roman" w:hAnsi="Calibri"/>
                <w:sz w:val="20"/>
                <w:szCs w:val="20"/>
                <w:lang w:eastAsia="en-US"/>
              </w:rPr>
            </w:pPr>
            <w:r>
              <w:rPr>
                <w:rFonts w:ascii="Calibri" w:hAnsi="Calibri"/>
                <w:sz w:val="20"/>
                <w:szCs w:val="20"/>
                <w:lang w:eastAsia="en-US"/>
              </w:rPr>
              <w:t xml:space="preserve">Reception staff to be reminded to tell  the patients if their appointment is with a Phys. Ass. and PAs to be reminded  to  tell the patient who they are. </w:t>
            </w:r>
          </w:p>
        </w:tc>
        <w:tc>
          <w:tcPr>
            <w:tcW w:w="851" w:type="dxa"/>
            <w:tcBorders>
              <w:top w:val="single" w:sz="6" w:space="0" w:color="auto"/>
              <w:left w:val="single" w:sz="6" w:space="0" w:color="auto"/>
              <w:bottom w:val="single" w:sz="6" w:space="0" w:color="auto"/>
              <w:right w:val="single" w:sz="6" w:space="0" w:color="auto"/>
            </w:tcBorders>
            <w:hideMark/>
          </w:tcPr>
          <w:p w14:paraId="2F95884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p w14:paraId="16991F1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Cathy</w:t>
            </w:r>
          </w:p>
        </w:tc>
        <w:tc>
          <w:tcPr>
            <w:tcW w:w="708" w:type="dxa"/>
            <w:tcBorders>
              <w:top w:val="single" w:sz="6" w:space="0" w:color="auto"/>
              <w:left w:val="single" w:sz="6" w:space="0" w:color="auto"/>
              <w:bottom w:val="single" w:sz="6" w:space="0" w:color="auto"/>
              <w:right w:val="single" w:sz="6" w:space="0" w:color="auto"/>
            </w:tcBorders>
            <w:hideMark/>
          </w:tcPr>
          <w:p w14:paraId="2C2C50D0"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tc>
        <w:tc>
          <w:tcPr>
            <w:tcW w:w="4253" w:type="dxa"/>
            <w:tcBorders>
              <w:top w:val="single" w:sz="6" w:space="0" w:color="auto"/>
              <w:left w:val="single" w:sz="6" w:space="0" w:color="auto"/>
              <w:bottom w:val="single" w:sz="6" w:space="0" w:color="auto"/>
              <w:right w:val="single" w:sz="6" w:space="0" w:color="auto"/>
            </w:tcBorders>
          </w:tcPr>
          <w:p w14:paraId="3B250E6F"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780EF7F5" w14:textId="77777777" w:rsidTr="00173E82">
        <w:trPr>
          <w:trHeight w:val="460"/>
        </w:trPr>
        <w:tc>
          <w:tcPr>
            <w:tcW w:w="709" w:type="dxa"/>
            <w:tcBorders>
              <w:top w:val="single" w:sz="6" w:space="0" w:color="auto"/>
              <w:left w:val="single" w:sz="6" w:space="0" w:color="auto"/>
              <w:bottom w:val="single" w:sz="6" w:space="0" w:color="auto"/>
              <w:right w:val="single" w:sz="6" w:space="0" w:color="auto"/>
            </w:tcBorders>
            <w:hideMark/>
          </w:tcPr>
          <w:p w14:paraId="1203EDE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6/22</w:t>
            </w:r>
          </w:p>
        </w:tc>
        <w:tc>
          <w:tcPr>
            <w:tcW w:w="992" w:type="dxa"/>
            <w:tcBorders>
              <w:top w:val="single" w:sz="6" w:space="0" w:color="auto"/>
              <w:left w:val="single" w:sz="6" w:space="0" w:color="auto"/>
              <w:bottom w:val="single" w:sz="6" w:space="0" w:color="auto"/>
              <w:right w:val="single" w:sz="6" w:space="0" w:color="auto"/>
            </w:tcBorders>
            <w:hideMark/>
          </w:tcPr>
          <w:p w14:paraId="3BCAFBC1"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7528FB78" w14:textId="77777777" w:rsidR="00173E82" w:rsidRDefault="00173E82">
            <w:pPr>
              <w:spacing w:line="276" w:lineRule="auto"/>
              <w:rPr>
                <w:rFonts w:ascii="Calibri" w:eastAsia="Times New Roman" w:hAnsi="Calibri"/>
                <w:sz w:val="20"/>
                <w:szCs w:val="20"/>
                <w:lang w:eastAsia="en-US"/>
              </w:rPr>
            </w:pPr>
            <w:r>
              <w:rPr>
                <w:rFonts w:ascii="Calibri" w:hAnsi="Calibri"/>
                <w:sz w:val="20"/>
                <w:szCs w:val="20"/>
                <w:lang w:eastAsia="en-US"/>
              </w:rPr>
              <w:t>Removal of screens from waiting area</w:t>
            </w:r>
          </w:p>
        </w:tc>
        <w:tc>
          <w:tcPr>
            <w:tcW w:w="851" w:type="dxa"/>
            <w:tcBorders>
              <w:top w:val="single" w:sz="6" w:space="0" w:color="auto"/>
              <w:left w:val="single" w:sz="6" w:space="0" w:color="auto"/>
              <w:bottom w:val="single" w:sz="6" w:space="0" w:color="auto"/>
              <w:right w:val="single" w:sz="6" w:space="0" w:color="auto"/>
            </w:tcBorders>
            <w:hideMark/>
          </w:tcPr>
          <w:p w14:paraId="40441B10"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tc>
        <w:tc>
          <w:tcPr>
            <w:tcW w:w="708" w:type="dxa"/>
            <w:tcBorders>
              <w:top w:val="single" w:sz="6" w:space="0" w:color="auto"/>
              <w:left w:val="single" w:sz="6" w:space="0" w:color="auto"/>
              <w:bottom w:val="single" w:sz="6" w:space="0" w:color="auto"/>
              <w:right w:val="single" w:sz="6" w:space="0" w:color="auto"/>
            </w:tcBorders>
          </w:tcPr>
          <w:p w14:paraId="1366C5E1"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hideMark/>
          </w:tcPr>
          <w:p w14:paraId="68C210E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Partly achieved  </w:t>
            </w:r>
          </w:p>
        </w:tc>
      </w:tr>
      <w:tr w:rsidR="00173E82" w14:paraId="3448712D"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714B58E1"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7/22</w:t>
            </w:r>
          </w:p>
        </w:tc>
        <w:tc>
          <w:tcPr>
            <w:tcW w:w="992" w:type="dxa"/>
            <w:tcBorders>
              <w:top w:val="single" w:sz="6" w:space="0" w:color="auto"/>
              <w:left w:val="single" w:sz="6" w:space="0" w:color="auto"/>
              <w:bottom w:val="single" w:sz="6" w:space="0" w:color="auto"/>
              <w:right w:val="single" w:sz="6" w:space="0" w:color="auto"/>
            </w:tcBorders>
            <w:hideMark/>
          </w:tcPr>
          <w:p w14:paraId="729D98B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22F86A64" w14:textId="77777777" w:rsidR="00173E82" w:rsidRDefault="00173E82">
            <w:pPr>
              <w:spacing w:line="276" w:lineRule="auto"/>
              <w:rPr>
                <w:rFonts w:ascii="Calibri" w:eastAsia="Times New Roman" w:hAnsi="Calibri"/>
                <w:bCs/>
                <w:sz w:val="20"/>
                <w:szCs w:val="20"/>
                <w:lang w:eastAsia="en-US"/>
              </w:rPr>
            </w:pPr>
            <w:r>
              <w:rPr>
                <w:rFonts w:ascii="Calibri" w:hAnsi="Calibri"/>
                <w:bCs/>
                <w:sz w:val="20"/>
                <w:szCs w:val="20"/>
                <w:lang w:eastAsia="en-US"/>
              </w:rPr>
              <w:t xml:space="preserve">The PPG asked for their warm thanks and appreciation to be passed onto the donor.  </w:t>
            </w:r>
          </w:p>
        </w:tc>
        <w:tc>
          <w:tcPr>
            <w:tcW w:w="851" w:type="dxa"/>
            <w:tcBorders>
              <w:top w:val="single" w:sz="6" w:space="0" w:color="auto"/>
              <w:left w:val="single" w:sz="6" w:space="0" w:color="auto"/>
              <w:bottom w:val="single" w:sz="6" w:space="0" w:color="auto"/>
              <w:right w:val="single" w:sz="6" w:space="0" w:color="auto"/>
            </w:tcBorders>
            <w:hideMark/>
          </w:tcPr>
          <w:p w14:paraId="2F1643F0"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tc>
        <w:tc>
          <w:tcPr>
            <w:tcW w:w="708" w:type="dxa"/>
            <w:tcBorders>
              <w:top w:val="single" w:sz="6" w:space="0" w:color="auto"/>
              <w:left w:val="single" w:sz="6" w:space="0" w:color="auto"/>
              <w:bottom w:val="single" w:sz="6" w:space="0" w:color="auto"/>
              <w:right w:val="single" w:sz="6" w:space="0" w:color="auto"/>
            </w:tcBorders>
            <w:hideMark/>
          </w:tcPr>
          <w:p w14:paraId="1E48D729"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tc>
        <w:tc>
          <w:tcPr>
            <w:tcW w:w="4253" w:type="dxa"/>
            <w:tcBorders>
              <w:top w:val="single" w:sz="6" w:space="0" w:color="auto"/>
              <w:left w:val="single" w:sz="6" w:space="0" w:color="auto"/>
              <w:bottom w:val="single" w:sz="6" w:space="0" w:color="auto"/>
              <w:right w:val="single" w:sz="6" w:space="0" w:color="auto"/>
            </w:tcBorders>
          </w:tcPr>
          <w:p w14:paraId="6B72F5B1"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54B08264"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5A2A982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8/22</w:t>
            </w:r>
          </w:p>
        </w:tc>
        <w:tc>
          <w:tcPr>
            <w:tcW w:w="992" w:type="dxa"/>
            <w:tcBorders>
              <w:top w:val="single" w:sz="6" w:space="0" w:color="auto"/>
              <w:left w:val="single" w:sz="6" w:space="0" w:color="auto"/>
              <w:bottom w:val="single" w:sz="6" w:space="0" w:color="auto"/>
              <w:right w:val="single" w:sz="6" w:space="0" w:color="auto"/>
            </w:tcBorders>
            <w:hideMark/>
          </w:tcPr>
          <w:p w14:paraId="2F1BCA9D"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5838B696" w14:textId="77777777" w:rsidR="00173E82" w:rsidRDefault="00173E82">
            <w:pPr>
              <w:spacing w:line="276" w:lineRule="auto"/>
              <w:rPr>
                <w:rFonts w:ascii="Calibri" w:eastAsia="Times New Roman" w:hAnsi="Calibri"/>
                <w:b/>
                <w:sz w:val="20"/>
                <w:szCs w:val="20"/>
                <w:lang w:eastAsia="en-US"/>
              </w:rPr>
            </w:pPr>
            <w:r>
              <w:rPr>
                <w:rFonts w:ascii="Calibri" w:hAnsi="Calibri"/>
                <w:sz w:val="20"/>
                <w:szCs w:val="20"/>
                <w:lang w:eastAsia="en-US"/>
              </w:rPr>
              <w:t xml:space="preserve">On- line  consultation platform – better data about  how the Practice performs </w:t>
            </w:r>
            <w:r>
              <w:rPr>
                <w:rFonts w:asciiTheme="minorHAnsi" w:hAnsiTheme="minorHAnsi" w:cstheme="minorHAnsi"/>
                <w:sz w:val="20"/>
                <w:szCs w:val="20"/>
                <w:lang w:eastAsia="en-US"/>
              </w:rPr>
              <w:t xml:space="preserve">Keats and Adelaide are piloting a  new technology initiative  </w:t>
            </w:r>
          </w:p>
        </w:tc>
        <w:tc>
          <w:tcPr>
            <w:tcW w:w="851" w:type="dxa"/>
            <w:tcBorders>
              <w:top w:val="single" w:sz="6" w:space="0" w:color="auto"/>
              <w:left w:val="single" w:sz="6" w:space="0" w:color="auto"/>
              <w:bottom w:val="single" w:sz="6" w:space="0" w:color="auto"/>
              <w:right w:val="single" w:sz="6" w:space="0" w:color="auto"/>
            </w:tcBorders>
            <w:hideMark/>
          </w:tcPr>
          <w:p w14:paraId="12C1724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tc>
        <w:tc>
          <w:tcPr>
            <w:tcW w:w="708" w:type="dxa"/>
            <w:tcBorders>
              <w:top w:val="single" w:sz="6" w:space="0" w:color="auto"/>
              <w:left w:val="single" w:sz="6" w:space="0" w:color="auto"/>
              <w:bottom w:val="single" w:sz="6" w:space="0" w:color="auto"/>
              <w:right w:val="single" w:sz="6" w:space="0" w:color="auto"/>
            </w:tcBorders>
            <w:hideMark/>
          </w:tcPr>
          <w:p w14:paraId="6944A8B8" w14:textId="50971753"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Done  </w:t>
            </w:r>
          </w:p>
        </w:tc>
        <w:tc>
          <w:tcPr>
            <w:tcW w:w="4253" w:type="dxa"/>
            <w:tcBorders>
              <w:top w:val="single" w:sz="6" w:space="0" w:color="auto"/>
              <w:left w:val="single" w:sz="6" w:space="0" w:color="auto"/>
              <w:bottom w:val="single" w:sz="6" w:space="0" w:color="auto"/>
              <w:right w:val="single" w:sz="6" w:space="0" w:color="auto"/>
            </w:tcBorders>
            <w:hideMark/>
          </w:tcPr>
          <w:p w14:paraId="0A098F10"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Awaiting feedback from pilot, initial  feedback </w:t>
            </w:r>
            <w:proofErr w:type="gramStart"/>
            <w:r>
              <w:rPr>
                <w:rFonts w:ascii="Calibri" w:hAnsi="Calibri" w:cs="Calibri"/>
                <w:color w:val="000000"/>
                <w:sz w:val="20"/>
                <w:szCs w:val="20"/>
                <w:lang w:eastAsia="en-US"/>
              </w:rPr>
              <w:t>see</w:t>
            </w:r>
            <w:proofErr w:type="gramEnd"/>
            <w:r>
              <w:rPr>
                <w:rFonts w:ascii="Calibri" w:hAnsi="Calibri" w:cs="Calibri"/>
                <w:color w:val="000000"/>
                <w:sz w:val="20"/>
                <w:szCs w:val="20"/>
                <w:lang w:eastAsia="en-US"/>
              </w:rPr>
              <w:t xml:space="preserve"> notes of 18.1.23 meeting </w:t>
            </w:r>
          </w:p>
          <w:p w14:paraId="2BC201B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Update info at PPG mtg  8.3.23 awaiting decisions at PCN/Camden level </w:t>
            </w:r>
          </w:p>
          <w:p w14:paraId="4CC8F6C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 Footfall” agreed  live in June 23 </w:t>
            </w:r>
          </w:p>
        </w:tc>
      </w:tr>
      <w:tr w:rsidR="00173E82" w14:paraId="1B924D24"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12871C7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9/22</w:t>
            </w:r>
          </w:p>
        </w:tc>
        <w:tc>
          <w:tcPr>
            <w:tcW w:w="992" w:type="dxa"/>
            <w:tcBorders>
              <w:top w:val="single" w:sz="6" w:space="0" w:color="auto"/>
              <w:left w:val="single" w:sz="6" w:space="0" w:color="auto"/>
              <w:bottom w:val="single" w:sz="6" w:space="0" w:color="auto"/>
              <w:right w:val="single" w:sz="6" w:space="0" w:color="auto"/>
            </w:tcBorders>
            <w:hideMark/>
          </w:tcPr>
          <w:p w14:paraId="645B7E1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2500D3B5" w14:textId="77777777" w:rsidR="00173E82" w:rsidRDefault="00173E82">
            <w:pPr>
              <w:spacing w:line="276" w:lineRule="auto"/>
              <w:rPr>
                <w:rFonts w:ascii="Calibri" w:eastAsia="Times New Roman" w:hAnsi="Calibri"/>
                <w:sz w:val="20"/>
                <w:szCs w:val="20"/>
                <w:lang w:eastAsia="en-US"/>
              </w:rPr>
            </w:pPr>
            <w:r>
              <w:rPr>
                <w:rFonts w:ascii="Calibri" w:hAnsi="Calibri"/>
                <w:sz w:val="20"/>
                <w:szCs w:val="20"/>
                <w:lang w:eastAsia="en-US"/>
              </w:rPr>
              <w:t xml:space="preserve">Phone PPG member to update about on- line consultations and PATCHs   </w:t>
            </w:r>
          </w:p>
        </w:tc>
        <w:tc>
          <w:tcPr>
            <w:tcW w:w="851" w:type="dxa"/>
            <w:tcBorders>
              <w:top w:val="single" w:sz="6" w:space="0" w:color="auto"/>
              <w:left w:val="single" w:sz="6" w:space="0" w:color="auto"/>
              <w:bottom w:val="single" w:sz="6" w:space="0" w:color="auto"/>
              <w:right w:val="single" w:sz="6" w:space="0" w:color="auto"/>
            </w:tcBorders>
            <w:hideMark/>
          </w:tcPr>
          <w:p w14:paraId="2BC685B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Hilary </w:t>
            </w:r>
          </w:p>
        </w:tc>
        <w:tc>
          <w:tcPr>
            <w:tcW w:w="708" w:type="dxa"/>
            <w:tcBorders>
              <w:top w:val="single" w:sz="6" w:space="0" w:color="auto"/>
              <w:left w:val="single" w:sz="6" w:space="0" w:color="auto"/>
              <w:bottom w:val="single" w:sz="6" w:space="0" w:color="auto"/>
              <w:right w:val="single" w:sz="6" w:space="0" w:color="auto"/>
            </w:tcBorders>
            <w:hideMark/>
          </w:tcPr>
          <w:p w14:paraId="7E025D7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tc>
        <w:tc>
          <w:tcPr>
            <w:tcW w:w="4253" w:type="dxa"/>
            <w:tcBorders>
              <w:top w:val="single" w:sz="6" w:space="0" w:color="auto"/>
              <w:left w:val="single" w:sz="6" w:space="0" w:color="auto"/>
              <w:bottom w:val="single" w:sz="6" w:space="0" w:color="auto"/>
              <w:right w:val="single" w:sz="6" w:space="0" w:color="auto"/>
            </w:tcBorders>
          </w:tcPr>
          <w:p w14:paraId="3BC8A5ED"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70635E36"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56A621F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10/22</w:t>
            </w:r>
          </w:p>
        </w:tc>
        <w:tc>
          <w:tcPr>
            <w:tcW w:w="992" w:type="dxa"/>
            <w:tcBorders>
              <w:top w:val="single" w:sz="6" w:space="0" w:color="auto"/>
              <w:left w:val="single" w:sz="6" w:space="0" w:color="auto"/>
              <w:bottom w:val="single" w:sz="6" w:space="0" w:color="auto"/>
              <w:right w:val="single" w:sz="6" w:space="0" w:color="auto"/>
            </w:tcBorders>
            <w:hideMark/>
          </w:tcPr>
          <w:p w14:paraId="3E71C9F0"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2E5CC16C" w14:textId="77777777" w:rsidR="00173E82" w:rsidRDefault="00173E82">
            <w:pPr>
              <w:spacing w:line="276" w:lineRule="auto"/>
              <w:rPr>
                <w:rFonts w:ascii="Calibri" w:eastAsia="Times New Roman" w:hAnsi="Calibri"/>
                <w:b/>
                <w:sz w:val="20"/>
                <w:szCs w:val="20"/>
                <w:lang w:eastAsia="en-US"/>
              </w:rPr>
            </w:pPr>
            <w:r>
              <w:rPr>
                <w:rFonts w:ascii="Calibri" w:hAnsi="Calibri"/>
                <w:bCs/>
                <w:sz w:val="20"/>
                <w:szCs w:val="20"/>
                <w:lang w:eastAsia="en-US"/>
              </w:rPr>
              <w:t xml:space="preserve">User friendly  information for the website  on the work of the  Physician Associates + a poster in the waiting area.   </w:t>
            </w:r>
          </w:p>
        </w:tc>
        <w:tc>
          <w:tcPr>
            <w:tcW w:w="851" w:type="dxa"/>
            <w:tcBorders>
              <w:top w:val="single" w:sz="6" w:space="0" w:color="auto"/>
              <w:left w:val="single" w:sz="6" w:space="0" w:color="auto"/>
              <w:bottom w:val="single" w:sz="6" w:space="0" w:color="auto"/>
              <w:right w:val="single" w:sz="6" w:space="0" w:color="auto"/>
            </w:tcBorders>
            <w:hideMark/>
          </w:tcPr>
          <w:p w14:paraId="37751FC8"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Belgin </w:t>
            </w:r>
          </w:p>
        </w:tc>
        <w:tc>
          <w:tcPr>
            <w:tcW w:w="708" w:type="dxa"/>
            <w:tcBorders>
              <w:top w:val="single" w:sz="6" w:space="0" w:color="auto"/>
              <w:left w:val="single" w:sz="6" w:space="0" w:color="auto"/>
              <w:bottom w:val="single" w:sz="6" w:space="0" w:color="auto"/>
              <w:right w:val="single" w:sz="6" w:space="0" w:color="auto"/>
            </w:tcBorders>
            <w:hideMark/>
          </w:tcPr>
          <w:p w14:paraId="75FDB9F9"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Part done</w:t>
            </w:r>
          </w:p>
        </w:tc>
        <w:tc>
          <w:tcPr>
            <w:tcW w:w="4253" w:type="dxa"/>
            <w:tcBorders>
              <w:top w:val="single" w:sz="6" w:space="0" w:color="auto"/>
              <w:left w:val="single" w:sz="6" w:space="0" w:color="auto"/>
              <w:bottom w:val="single" w:sz="6" w:space="0" w:color="auto"/>
              <w:right w:val="single" w:sz="6" w:space="0" w:color="auto"/>
            </w:tcBorders>
            <w:hideMark/>
          </w:tcPr>
          <w:p w14:paraId="21D480F1"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To be item on an open evening  </w:t>
            </w:r>
          </w:p>
        </w:tc>
      </w:tr>
      <w:tr w:rsidR="00173E82" w14:paraId="732DB092" w14:textId="77777777" w:rsidTr="00173E82">
        <w:trPr>
          <w:trHeight w:val="537"/>
        </w:trPr>
        <w:tc>
          <w:tcPr>
            <w:tcW w:w="709" w:type="dxa"/>
            <w:tcBorders>
              <w:top w:val="single" w:sz="6" w:space="0" w:color="auto"/>
              <w:left w:val="single" w:sz="6" w:space="0" w:color="auto"/>
              <w:bottom w:val="single" w:sz="6" w:space="0" w:color="auto"/>
              <w:right w:val="single" w:sz="6" w:space="0" w:color="auto"/>
            </w:tcBorders>
            <w:hideMark/>
          </w:tcPr>
          <w:p w14:paraId="2F22347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11/22</w:t>
            </w:r>
          </w:p>
        </w:tc>
        <w:tc>
          <w:tcPr>
            <w:tcW w:w="992" w:type="dxa"/>
            <w:tcBorders>
              <w:top w:val="single" w:sz="6" w:space="0" w:color="auto"/>
              <w:left w:val="single" w:sz="6" w:space="0" w:color="auto"/>
              <w:bottom w:val="single" w:sz="6" w:space="0" w:color="auto"/>
              <w:right w:val="single" w:sz="6" w:space="0" w:color="auto"/>
            </w:tcBorders>
            <w:hideMark/>
          </w:tcPr>
          <w:p w14:paraId="4E43234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00AD2C2B" w14:textId="77777777" w:rsidR="00173E82" w:rsidRDefault="00173E82">
            <w:pPr>
              <w:spacing w:line="25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Information on the exact hours    </w:t>
            </w:r>
          </w:p>
          <w:p w14:paraId="0E842B24" w14:textId="77777777" w:rsidR="00173E82" w:rsidRDefault="00173E82">
            <w:pPr>
              <w:spacing w:line="276" w:lineRule="auto"/>
              <w:rPr>
                <w:rFonts w:ascii="Calibri" w:hAnsi="Calibri"/>
                <w:bCs/>
                <w:sz w:val="20"/>
                <w:szCs w:val="20"/>
                <w:lang w:eastAsia="en-US"/>
              </w:rPr>
            </w:pPr>
            <w:r>
              <w:rPr>
                <w:rFonts w:ascii="Calibri" w:hAnsi="Calibri"/>
                <w:bCs/>
                <w:sz w:val="20"/>
                <w:szCs w:val="20"/>
                <w:lang w:eastAsia="en-US"/>
              </w:rPr>
              <w:t xml:space="preserve"> of extended access</w:t>
            </w:r>
          </w:p>
        </w:tc>
        <w:tc>
          <w:tcPr>
            <w:tcW w:w="851" w:type="dxa"/>
            <w:tcBorders>
              <w:top w:val="single" w:sz="6" w:space="0" w:color="auto"/>
              <w:left w:val="single" w:sz="6" w:space="0" w:color="auto"/>
              <w:bottom w:val="single" w:sz="6" w:space="0" w:color="auto"/>
              <w:right w:val="single" w:sz="6" w:space="0" w:color="auto"/>
            </w:tcBorders>
            <w:hideMark/>
          </w:tcPr>
          <w:p w14:paraId="7F77BC6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tc>
        <w:tc>
          <w:tcPr>
            <w:tcW w:w="708" w:type="dxa"/>
            <w:tcBorders>
              <w:top w:val="single" w:sz="6" w:space="0" w:color="auto"/>
              <w:left w:val="single" w:sz="6" w:space="0" w:color="auto"/>
              <w:bottom w:val="single" w:sz="6" w:space="0" w:color="auto"/>
              <w:right w:val="single" w:sz="6" w:space="0" w:color="auto"/>
            </w:tcBorders>
            <w:hideMark/>
          </w:tcPr>
          <w:p w14:paraId="07E3A08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Done </w:t>
            </w:r>
          </w:p>
        </w:tc>
        <w:tc>
          <w:tcPr>
            <w:tcW w:w="4253" w:type="dxa"/>
            <w:tcBorders>
              <w:top w:val="single" w:sz="6" w:space="0" w:color="auto"/>
              <w:left w:val="single" w:sz="6" w:space="0" w:color="auto"/>
              <w:bottom w:val="single" w:sz="6" w:space="0" w:color="auto"/>
              <w:right w:val="single" w:sz="6" w:space="0" w:color="auto"/>
            </w:tcBorders>
            <w:hideMark/>
          </w:tcPr>
          <w:p w14:paraId="4291EC9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On website</w:t>
            </w:r>
          </w:p>
        </w:tc>
      </w:tr>
      <w:tr w:rsidR="00173E82" w14:paraId="226EFE9B" w14:textId="77777777" w:rsidTr="00173E82">
        <w:trPr>
          <w:trHeight w:val="998"/>
        </w:trPr>
        <w:tc>
          <w:tcPr>
            <w:tcW w:w="709" w:type="dxa"/>
            <w:tcBorders>
              <w:top w:val="single" w:sz="6" w:space="0" w:color="auto"/>
              <w:left w:val="single" w:sz="6" w:space="0" w:color="auto"/>
              <w:bottom w:val="single" w:sz="6" w:space="0" w:color="auto"/>
              <w:right w:val="single" w:sz="6" w:space="0" w:color="auto"/>
            </w:tcBorders>
            <w:hideMark/>
          </w:tcPr>
          <w:p w14:paraId="3ADBC3D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12/22</w:t>
            </w:r>
          </w:p>
        </w:tc>
        <w:tc>
          <w:tcPr>
            <w:tcW w:w="992" w:type="dxa"/>
            <w:tcBorders>
              <w:top w:val="single" w:sz="6" w:space="0" w:color="auto"/>
              <w:left w:val="single" w:sz="6" w:space="0" w:color="auto"/>
              <w:bottom w:val="single" w:sz="6" w:space="0" w:color="auto"/>
              <w:right w:val="single" w:sz="6" w:space="0" w:color="auto"/>
            </w:tcBorders>
            <w:hideMark/>
          </w:tcPr>
          <w:p w14:paraId="1BF48059"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0DEC9221" w14:textId="77777777" w:rsidR="00173E82" w:rsidRDefault="00173E82">
            <w:pPr>
              <w:spacing w:line="25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Medication prescribed by  private doctors  and transfer of care -    </w:t>
            </w:r>
          </w:p>
          <w:p w14:paraId="47AEAD84" w14:textId="77777777" w:rsidR="00173E82" w:rsidRDefault="00173E82">
            <w:pPr>
              <w:spacing w:line="256" w:lineRule="auto"/>
              <w:rPr>
                <w:rFonts w:asciiTheme="minorHAnsi" w:hAnsiTheme="minorHAnsi" w:cstheme="minorHAnsi"/>
                <w:sz w:val="20"/>
                <w:szCs w:val="20"/>
                <w:lang w:eastAsia="en-US"/>
              </w:rPr>
            </w:pPr>
            <w:r>
              <w:rPr>
                <w:rFonts w:asciiTheme="minorHAnsi" w:hAnsiTheme="minorHAnsi" w:cstheme="minorHAnsi"/>
                <w:sz w:val="20"/>
                <w:szCs w:val="20"/>
                <w:lang w:eastAsia="en-US"/>
              </w:rPr>
              <w:t>foreword patient leaflet to PPG and VPEG members.</w:t>
            </w:r>
          </w:p>
        </w:tc>
        <w:tc>
          <w:tcPr>
            <w:tcW w:w="851" w:type="dxa"/>
            <w:tcBorders>
              <w:top w:val="single" w:sz="6" w:space="0" w:color="auto"/>
              <w:left w:val="single" w:sz="6" w:space="0" w:color="auto"/>
              <w:bottom w:val="single" w:sz="6" w:space="0" w:color="auto"/>
              <w:right w:val="single" w:sz="6" w:space="0" w:color="auto"/>
            </w:tcBorders>
            <w:hideMark/>
          </w:tcPr>
          <w:p w14:paraId="13437D4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Hilary </w:t>
            </w:r>
          </w:p>
        </w:tc>
        <w:tc>
          <w:tcPr>
            <w:tcW w:w="708" w:type="dxa"/>
            <w:tcBorders>
              <w:top w:val="single" w:sz="6" w:space="0" w:color="auto"/>
              <w:left w:val="single" w:sz="6" w:space="0" w:color="auto"/>
              <w:bottom w:val="single" w:sz="6" w:space="0" w:color="auto"/>
              <w:right w:val="single" w:sz="6" w:space="0" w:color="auto"/>
            </w:tcBorders>
            <w:hideMark/>
          </w:tcPr>
          <w:p w14:paraId="13007BA8"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tc>
        <w:tc>
          <w:tcPr>
            <w:tcW w:w="4253" w:type="dxa"/>
            <w:tcBorders>
              <w:top w:val="single" w:sz="6" w:space="0" w:color="auto"/>
              <w:left w:val="single" w:sz="6" w:space="0" w:color="auto"/>
              <w:bottom w:val="single" w:sz="6" w:space="0" w:color="auto"/>
              <w:right w:val="single" w:sz="6" w:space="0" w:color="auto"/>
            </w:tcBorders>
            <w:hideMark/>
          </w:tcPr>
          <w:p w14:paraId="1494904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Info also on website and noticeboard </w:t>
            </w:r>
          </w:p>
        </w:tc>
      </w:tr>
      <w:tr w:rsidR="00173E82" w14:paraId="6BADC44F"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172A56D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13/22</w:t>
            </w:r>
          </w:p>
        </w:tc>
        <w:tc>
          <w:tcPr>
            <w:tcW w:w="992" w:type="dxa"/>
            <w:tcBorders>
              <w:top w:val="single" w:sz="6" w:space="0" w:color="auto"/>
              <w:left w:val="single" w:sz="6" w:space="0" w:color="auto"/>
              <w:bottom w:val="single" w:sz="6" w:space="0" w:color="auto"/>
              <w:right w:val="single" w:sz="6" w:space="0" w:color="auto"/>
            </w:tcBorders>
            <w:hideMark/>
          </w:tcPr>
          <w:p w14:paraId="4E52BB2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56E32F85" w14:textId="77777777" w:rsidR="00173E82" w:rsidRDefault="00173E82">
            <w:pPr>
              <w:spacing w:line="276" w:lineRule="auto"/>
              <w:rPr>
                <w:rFonts w:ascii="Calibri" w:eastAsia="Times New Roman" w:hAnsi="Calibri"/>
                <w:bCs/>
                <w:sz w:val="20"/>
                <w:szCs w:val="20"/>
                <w:lang w:eastAsia="en-US"/>
              </w:rPr>
            </w:pPr>
            <w:r>
              <w:rPr>
                <w:rFonts w:ascii="Calibri" w:hAnsi="Calibri"/>
                <w:bCs/>
                <w:sz w:val="20"/>
                <w:szCs w:val="20"/>
                <w:lang w:eastAsia="en-US"/>
              </w:rPr>
              <w:t xml:space="preserve">Circulate CPPEG consultation paper  to PPG when available  </w:t>
            </w:r>
          </w:p>
        </w:tc>
        <w:tc>
          <w:tcPr>
            <w:tcW w:w="851" w:type="dxa"/>
            <w:tcBorders>
              <w:top w:val="single" w:sz="6" w:space="0" w:color="auto"/>
              <w:left w:val="single" w:sz="6" w:space="0" w:color="auto"/>
              <w:bottom w:val="single" w:sz="6" w:space="0" w:color="auto"/>
              <w:right w:val="single" w:sz="6" w:space="0" w:color="auto"/>
            </w:tcBorders>
            <w:hideMark/>
          </w:tcPr>
          <w:p w14:paraId="64A2E56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Hilary</w:t>
            </w:r>
          </w:p>
        </w:tc>
        <w:tc>
          <w:tcPr>
            <w:tcW w:w="708" w:type="dxa"/>
            <w:tcBorders>
              <w:top w:val="single" w:sz="6" w:space="0" w:color="auto"/>
              <w:left w:val="single" w:sz="6" w:space="0" w:color="auto"/>
              <w:bottom w:val="single" w:sz="6" w:space="0" w:color="auto"/>
              <w:right w:val="single" w:sz="6" w:space="0" w:color="auto"/>
            </w:tcBorders>
          </w:tcPr>
          <w:p w14:paraId="6405D24D"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hideMark/>
          </w:tcPr>
          <w:p w14:paraId="4E61AF29"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Still awaited at end Feb 23</w:t>
            </w:r>
          </w:p>
          <w:p w14:paraId="148993E9"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On March CPPEG agenda </w:t>
            </w:r>
          </w:p>
          <w:p w14:paraId="7CFC073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Still awaited as </w:t>
            </w:r>
            <w:proofErr w:type="gramStart"/>
            <w:r>
              <w:rPr>
                <w:rFonts w:ascii="Calibri" w:hAnsi="Calibri" w:cs="Calibri"/>
                <w:color w:val="000000"/>
                <w:sz w:val="20"/>
                <w:szCs w:val="20"/>
                <w:lang w:eastAsia="en-US"/>
              </w:rPr>
              <w:t>at</w:t>
            </w:r>
            <w:proofErr w:type="gramEnd"/>
            <w:r>
              <w:rPr>
                <w:rFonts w:ascii="Calibri" w:hAnsi="Calibri" w:cs="Calibri"/>
                <w:color w:val="000000"/>
                <w:sz w:val="20"/>
                <w:szCs w:val="20"/>
                <w:lang w:eastAsia="en-US"/>
              </w:rPr>
              <w:t xml:space="preserve"> May 23 – held up by restructuring </w:t>
            </w:r>
          </w:p>
        </w:tc>
      </w:tr>
      <w:tr w:rsidR="00173E82" w14:paraId="4C0AB420"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04510A4E"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14/22</w:t>
            </w:r>
          </w:p>
        </w:tc>
        <w:tc>
          <w:tcPr>
            <w:tcW w:w="992" w:type="dxa"/>
            <w:tcBorders>
              <w:top w:val="single" w:sz="6" w:space="0" w:color="auto"/>
              <w:left w:val="single" w:sz="6" w:space="0" w:color="auto"/>
              <w:bottom w:val="single" w:sz="6" w:space="0" w:color="auto"/>
              <w:right w:val="single" w:sz="6" w:space="0" w:color="auto"/>
            </w:tcBorders>
            <w:hideMark/>
          </w:tcPr>
          <w:p w14:paraId="340512B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41AB37FE" w14:textId="77777777" w:rsidR="00173E82" w:rsidRDefault="00173E82">
            <w:pPr>
              <w:spacing w:line="276" w:lineRule="auto"/>
              <w:rPr>
                <w:rFonts w:ascii="Calibri" w:eastAsia="Times New Roman" w:hAnsi="Calibri"/>
                <w:sz w:val="20"/>
                <w:szCs w:val="20"/>
                <w:lang w:eastAsia="en-US"/>
              </w:rPr>
            </w:pPr>
            <w:r>
              <w:rPr>
                <w:rFonts w:asciiTheme="minorHAnsi" w:hAnsiTheme="minorHAnsi" w:cstheme="minorHAnsi"/>
                <w:sz w:val="20"/>
                <w:szCs w:val="20"/>
                <w:lang w:eastAsia="en-US"/>
              </w:rPr>
              <w:t xml:space="preserve">Hampstead Group Practice (HGP) questions re Physician Assistants- send to PPG when Qs answered </w:t>
            </w:r>
          </w:p>
        </w:tc>
        <w:tc>
          <w:tcPr>
            <w:tcW w:w="851" w:type="dxa"/>
            <w:tcBorders>
              <w:top w:val="single" w:sz="6" w:space="0" w:color="auto"/>
              <w:left w:val="single" w:sz="6" w:space="0" w:color="auto"/>
              <w:bottom w:val="single" w:sz="6" w:space="0" w:color="auto"/>
              <w:right w:val="single" w:sz="6" w:space="0" w:color="auto"/>
            </w:tcBorders>
            <w:hideMark/>
          </w:tcPr>
          <w:p w14:paraId="608FD261"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Hilary</w:t>
            </w:r>
          </w:p>
        </w:tc>
        <w:tc>
          <w:tcPr>
            <w:tcW w:w="708" w:type="dxa"/>
            <w:tcBorders>
              <w:top w:val="single" w:sz="6" w:space="0" w:color="auto"/>
              <w:left w:val="single" w:sz="6" w:space="0" w:color="auto"/>
              <w:bottom w:val="single" w:sz="6" w:space="0" w:color="auto"/>
              <w:right w:val="single" w:sz="6" w:space="0" w:color="auto"/>
            </w:tcBorders>
          </w:tcPr>
          <w:p w14:paraId="33D570FB"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hideMark/>
          </w:tcPr>
          <w:p w14:paraId="1E5C0A7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Still awaited at end Feb 23. No further info at 8 3.23</w:t>
            </w:r>
          </w:p>
        </w:tc>
      </w:tr>
      <w:tr w:rsidR="00173E82" w14:paraId="0BBA23FF" w14:textId="77777777" w:rsidTr="00173E82">
        <w:trPr>
          <w:trHeight w:val="552"/>
        </w:trPr>
        <w:tc>
          <w:tcPr>
            <w:tcW w:w="709" w:type="dxa"/>
            <w:tcBorders>
              <w:top w:val="single" w:sz="6" w:space="0" w:color="auto"/>
              <w:left w:val="single" w:sz="6" w:space="0" w:color="auto"/>
              <w:bottom w:val="single" w:sz="6" w:space="0" w:color="auto"/>
              <w:right w:val="single" w:sz="6" w:space="0" w:color="auto"/>
            </w:tcBorders>
            <w:hideMark/>
          </w:tcPr>
          <w:p w14:paraId="51AD063E"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15/22</w:t>
            </w:r>
          </w:p>
        </w:tc>
        <w:tc>
          <w:tcPr>
            <w:tcW w:w="992" w:type="dxa"/>
            <w:tcBorders>
              <w:top w:val="single" w:sz="6" w:space="0" w:color="auto"/>
              <w:left w:val="single" w:sz="6" w:space="0" w:color="auto"/>
              <w:bottom w:val="single" w:sz="6" w:space="0" w:color="auto"/>
              <w:right w:val="single" w:sz="6" w:space="0" w:color="auto"/>
            </w:tcBorders>
            <w:hideMark/>
          </w:tcPr>
          <w:p w14:paraId="75D5517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13A30D03" w14:textId="77777777" w:rsidR="00173E82" w:rsidRDefault="00173E82">
            <w:pPr>
              <w:spacing w:line="25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Check Careline information  is available at reception and on the website</w:t>
            </w:r>
          </w:p>
        </w:tc>
        <w:tc>
          <w:tcPr>
            <w:tcW w:w="851" w:type="dxa"/>
            <w:tcBorders>
              <w:top w:val="single" w:sz="6" w:space="0" w:color="auto"/>
              <w:left w:val="single" w:sz="6" w:space="0" w:color="auto"/>
              <w:bottom w:val="single" w:sz="6" w:space="0" w:color="auto"/>
              <w:right w:val="single" w:sz="6" w:space="0" w:color="auto"/>
            </w:tcBorders>
            <w:hideMark/>
          </w:tcPr>
          <w:p w14:paraId="7136EA5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tc>
        <w:tc>
          <w:tcPr>
            <w:tcW w:w="708" w:type="dxa"/>
            <w:tcBorders>
              <w:top w:val="single" w:sz="6" w:space="0" w:color="auto"/>
              <w:left w:val="single" w:sz="6" w:space="0" w:color="auto"/>
              <w:bottom w:val="single" w:sz="6" w:space="0" w:color="auto"/>
              <w:right w:val="single" w:sz="6" w:space="0" w:color="auto"/>
            </w:tcBorders>
            <w:hideMark/>
          </w:tcPr>
          <w:p w14:paraId="66C2B320"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Done </w:t>
            </w:r>
          </w:p>
        </w:tc>
        <w:tc>
          <w:tcPr>
            <w:tcW w:w="4253" w:type="dxa"/>
            <w:tcBorders>
              <w:top w:val="single" w:sz="6" w:space="0" w:color="auto"/>
              <w:left w:val="single" w:sz="6" w:space="0" w:color="auto"/>
              <w:bottom w:val="single" w:sz="6" w:space="0" w:color="auto"/>
              <w:right w:val="single" w:sz="6" w:space="0" w:color="auto"/>
            </w:tcBorders>
            <w:hideMark/>
          </w:tcPr>
          <w:p w14:paraId="565EBE5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On website  and poster for patient area </w:t>
            </w:r>
          </w:p>
        </w:tc>
      </w:tr>
      <w:tr w:rsidR="00173E82" w14:paraId="14B65B50"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7F03AD2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16/22</w:t>
            </w:r>
          </w:p>
        </w:tc>
        <w:tc>
          <w:tcPr>
            <w:tcW w:w="992" w:type="dxa"/>
            <w:tcBorders>
              <w:top w:val="single" w:sz="6" w:space="0" w:color="auto"/>
              <w:left w:val="single" w:sz="6" w:space="0" w:color="auto"/>
              <w:bottom w:val="single" w:sz="6" w:space="0" w:color="auto"/>
              <w:right w:val="single" w:sz="6" w:space="0" w:color="auto"/>
            </w:tcBorders>
            <w:hideMark/>
          </w:tcPr>
          <w:p w14:paraId="4B17726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5D8C0E1D"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Issue with call back telephone system , warn  reception staff to be sure to pick up call back promptly </w:t>
            </w:r>
          </w:p>
        </w:tc>
        <w:tc>
          <w:tcPr>
            <w:tcW w:w="851" w:type="dxa"/>
            <w:tcBorders>
              <w:top w:val="single" w:sz="6" w:space="0" w:color="auto"/>
              <w:left w:val="single" w:sz="6" w:space="0" w:color="auto"/>
              <w:bottom w:val="single" w:sz="6" w:space="0" w:color="auto"/>
              <w:right w:val="single" w:sz="6" w:space="0" w:color="auto"/>
            </w:tcBorders>
            <w:hideMark/>
          </w:tcPr>
          <w:p w14:paraId="610659AE"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tc>
        <w:tc>
          <w:tcPr>
            <w:tcW w:w="708" w:type="dxa"/>
            <w:tcBorders>
              <w:top w:val="single" w:sz="6" w:space="0" w:color="auto"/>
              <w:left w:val="single" w:sz="6" w:space="0" w:color="auto"/>
              <w:bottom w:val="single" w:sz="6" w:space="0" w:color="auto"/>
              <w:right w:val="single" w:sz="6" w:space="0" w:color="auto"/>
            </w:tcBorders>
            <w:hideMark/>
          </w:tcPr>
          <w:p w14:paraId="085BCCF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tc>
        <w:tc>
          <w:tcPr>
            <w:tcW w:w="4253" w:type="dxa"/>
            <w:tcBorders>
              <w:top w:val="single" w:sz="6" w:space="0" w:color="auto"/>
              <w:left w:val="single" w:sz="6" w:space="0" w:color="auto"/>
              <w:bottom w:val="single" w:sz="6" w:space="0" w:color="auto"/>
              <w:right w:val="single" w:sz="6" w:space="0" w:color="auto"/>
            </w:tcBorders>
          </w:tcPr>
          <w:p w14:paraId="44D40450"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1EAA5D6E"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32D9D54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17/22</w:t>
            </w:r>
          </w:p>
        </w:tc>
        <w:tc>
          <w:tcPr>
            <w:tcW w:w="992" w:type="dxa"/>
            <w:tcBorders>
              <w:top w:val="single" w:sz="6" w:space="0" w:color="auto"/>
              <w:left w:val="single" w:sz="6" w:space="0" w:color="auto"/>
              <w:bottom w:val="single" w:sz="6" w:space="0" w:color="auto"/>
              <w:right w:val="single" w:sz="6" w:space="0" w:color="auto"/>
            </w:tcBorders>
            <w:hideMark/>
          </w:tcPr>
          <w:p w14:paraId="69D77D4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16.11.22</w:t>
            </w:r>
          </w:p>
        </w:tc>
        <w:tc>
          <w:tcPr>
            <w:tcW w:w="2977" w:type="dxa"/>
            <w:tcBorders>
              <w:top w:val="single" w:sz="6" w:space="0" w:color="auto"/>
              <w:left w:val="single" w:sz="6" w:space="0" w:color="auto"/>
              <w:bottom w:val="single" w:sz="6" w:space="0" w:color="auto"/>
              <w:right w:val="single" w:sz="6" w:space="0" w:color="auto"/>
            </w:tcBorders>
            <w:hideMark/>
          </w:tcPr>
          <w:p w14:paraId="0AEEC685"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Clarify roles  of  social prescribers, community  pharmacist  and  care navigator role  </w:t>
            </w:r>
          </w:p>
        </w:tc>
        <w:tc>
          <w:tcPr>
            <w:tcW w:w="851" w:type="dxa"/>
            <w:tcBorders>
              <w:top w:val="single" w:sz="6" w:space="0" w:color="auto"/>
              <w:left w:val="single" w:sz="6" w:space="0" w:color="auto"/>
              <w:bottom w:val="single" w:sz="6" w:space="0" w:color="auto"/>
              <w:right w:val="single" w:sz="6" w:space="0" w:color="auto"/>
            </w:tcBorders>
            <w:hideMark/>
          </w:tcPr>
          <w:p w14:paraId="0542A41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Belgin </w:t>
            </w:r>
          </w:p>
        </w:tc>
        <w:tc>
          <w:tcPr>
            <w:tcW w:w="708" w:type="dxa"/>
            <w:tcBorders>
              <w:top w:val="single" w:sz="6" w:space="0" w:color="auto"/>
              <w:left w:val="single" w:sz="6" w:space="0" w:color="auto"/>
              <w:bottom w:val="single" w:sz="6" w:space="0" w:color="auto"/>
              <w:right w:val="single" w:sz="6" w:space="0" w:color="auto"/>
            </w:tcBorders>
            <w:hideMark/>
          </w:tcPr>
          <w:p w14:paraId="173F6AA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Done </w:t>
            </w:r>
          </w:p>
        </w:tc>
        <w:tc>
          <w:tcPr>
            <w:tcW w:w="4253" w:type="dxa"/>
            <w:tcBorders>
              <w:top w:val="single" w:sz="6" w:space="0" w:color="auto"/>
              <w:left w:val="single" w:sz="6" w:space="0" w:color="auto"/>
              <w:bottom w:val="single" w:sz="6" w:space="0" w:color="auto"/>
              <w:right w:val="single" w:sz="6" w:space="0" w:color="auto"/>
            </w:tcBorders>
          </w:tcPr>
          <w:p w14:paraId="76EA8983"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5E0F24A9"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08CEFBBD"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18/23 </w:t>
            </w:r>
          </w:p>
        </w:tc>
        <w:tc>
          <w:tcPr>
            <w:tcW w:w="992" w:type="dxa"/>
            <w:tcBorders>
              <w:top w:val="single" w:sz="6" w:space="0" w:color="auto"/>
              <w:left w:val="single" w:sz="6" w:space="0" w:color="auto"/>
              <w:bottom w:val="single" w:sz="6" w:space="0" w:color="auto"/>
              <w:right w:val="single" w:sz="6" w:space="0" w:color="auto"/>
            </w:tcBorders>
            <w:hideMark/>
          </w:tcPr>
          <w:p w14:paraId="079C2CA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18 .1. 23</w:t>
            </w:r>
          </w:p>
        </w:tc>
        <w:tc>
          <w:tcPr>
            <w:tcW w:w="2977" w:type="dxa"/>
            <w:tcBorders>
              <w:top w:val="single" w:sz="6" w:space="0" w:color="auto"/>
              <w:left w:val="single" w:sz="6" w:space="0" w:color="auto"/>
              <w:bottom w:val="single" w:sz="6" w:space="0" w:color="auto"/>
              <w:right w:val="single" w:sz="6" w:space="0" w:color="auto"/>
            </w:tcBorders>
          </w:tcPr>
          <w:p w14:paraId="0D6A8001" w14:textId="77777777" w:rsidR="00173E82" w:rsidRDefault="00173E82" w:rsidP="006B41FA">
            <w:pPr>
              <w:pStyle w:val="ListParagraph"/>
              <w:numPr>
                <w:ilvl w:val="0"/>
                <w:numId w:val="28"/>
              </w:numPr>
              <w:spacing w:line="254" w:lineRule="auto"/>
              <w:jc w:val="both"/>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PPG to be informed about the equipment  purchased  by the balance of the recent large donation which funded the redecorations. </w:t>
            </w:r>
          </w:p>
          <w:p w14:paraId="49BD5EB6" w14:textId="77777777" w:rsidR="00173E82" w:rsidRDefault="00173E82" w:rsidP="006B41FA">
            <w:pPr>
              <w:pStyle w:val="ListParagraph"/>
              <w:numPr>
                <w:ilvl w:val="0"/>
                <w:numId w:val="28"/>
              </w:numPr>
              <w:spacing w:line="254"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Another patient wants to set up a fund to help patients in need . Belgin to discuss  with the patient. </w:t>
            </w:r>
          </w:p>
          <w:p w14:paraId="00E73660" w14:textId="77777777" w:rsidR="00173E82" w:rsidRDefault="00173E82" w:rsidP="006B41FA">
            <w:pPr>
              <w:pStyle w:val="ListParagraph"/>
              <w:numPr>
                <w:ilvl w:val="0"/>
                <w:numId w:val="28"/>
              </w:numPr>
              <w:spacing w:line="254"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PPG would like sight  the/a  protocol for managing   donations </w:t>
            </w:r>
          </w:p>
          <w:p w14:paraId="411DB493" w14:textId="77777777" w:rsidR="00173E82" w:rsidRDefault="00173E82" w:rsidP="006B41FA">
            <w:pPr>
              <w:pStyle w:val="ListParagraph"/>
              <w:numPr>
                <w:ilvl w:val="0"/>
                <w:numId w:val="28"/>
              </w:numPr>
              <w:spacing w:line="254"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PPG asked for their thanks to be forwarded to the </w:t>
            </w:r>
            <w:proofErr w:type="gramStart"/>
            <w:r>
              <w:rPr>
                <w:rFonts w:asciiTheme="minorHAnsi" w:hAnsiTheme="minorHAnsi" w:cstheme="minorHAnsi"/>
                <w:sz w:val="20"/>
                <w:szCs w:val="20"/>
                <w:lang w:eastAsia="en-US"/>
              </w:rPr>
              <w:t>patient</w:t>
            </w:r>
            <w:proofErr w:type="gramEnd"/>
            <w:r>
              <w:rPr>
                <w:rFonts w:asciiTheme="minorHAnsi" w:hAnsiTheme="minorHAnsi" w:cstheme="minorHAnsi"/>
                <w:sz w:val="20"/>
                <w:szCs w:val="20"/>
                <w:lang w:eastAsia="en-US"/>
              </w:rPr>
              <w:t xml:space="preserve"> </w:t>
            </w:r>
          </w:p>
          <w:p w14:paraId="2BA551FB" w14:textId="77777777" w:rsidR="00173E82" w:rsidRDefault="00173E82">
            <w:pPr>
              <w:spacing w:line="276" w:lineRule="auto"/>
              <w:rPr>
                <w:rFonts w:asciiTheme="minorHAnsi" w:hAnsiTheme="minorHAnsi" w:cstheme="minorHAnsi"/>
                <w:sz w:val="20"/>
                <w:szCs w:val="20"/>
                <w:lang w:eastAsia="en-US"/>
              </w:rPr>
            </w:pPr>
          </w:p>
          <w:p w14:paraId="0046E2AE" w14:textId="77777777" w:rsidR="00173E82" w:rsidRDefault="00173E82">
            <w:pPr>
              <w:spacing w:line="276" w:lineRule="auto"/>
              <w:rPr>
                <w:rFonts w:asciiTheme="minorHAnsi" w:hAnsiTheme="minorHAnsi" w:cstheme="minorHAnsi"/>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hideMark/>
          </w:tcPr>
          <w:p w14:paraId="3A72CE2E"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Belgin </w:t>
            </w:r>
          </w:p>
        </w:tc>
        <w:tc>
          <w:tcPr>
            <w:tcW w:w="708" w:type="dxa"/>
            <w:tcBorders>
              <w:top w:val="single" w:sz="6" w:space="0" w:color="auto"/>
              <w:left w:val="single" w:sz="6" w:space="0" w:color="auto"/>
              <w:bottom w:val="single" w:sz="6" w:space="0" w:color="auto"/>
              <w:right w:val="single" w:sz="6" w:space="0" w:color="auto"/>
            </w:tcBorders>
          </w:tcPr>
          <w:p w14:paraId="3748CA74"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7E8BA41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In hand </w:t>
            </w:r>
          </w:p>
          <w:p w14:paraId="4E242D40"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5CE8D0FB"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6AA61A21"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014541E1"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58FCF8B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p w14:paraId="7BDDF26C"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0CAA0728"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71E14EFD"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p w14:paraId="6BA0285C"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7A39335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tc>
        <w:tc>
          <w:tcPr>
            <w:tcW w:w="4253" w:type="dxa"/>
            <w:tcBorders>
              <w:top w:val="single" w:sz="6" w:space="0" w:color="auto"/>
              <w:left w:val="single" w:sz="6" w:space="0" w:color="auto"/>
              <w:bottom w:val="single" w:sz="6" w:space="0" w:color="auto"/>
              <w:right w:val="single" w:sz="6" w:space="0" w:color="auto"/>
            </w:tcBorders>
          </w:tcPr>
          <w:p w14:paraId="7F73ED1E"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Update at PPG mtg 8 March still awaiting  full details of all </w:t>
            </w:r>
            <w:proofErr w:type="gramStart"/>
            <w:r>
              <w:rPr>
                <w:rFonts w:ascii="Calibri" w:hAnsi="Calibri" w:cs="Calibri"/>
                <w:color w:val="000000"/>
                <w:sz w:val="20"/>
                <w:szCs w:val="20"/>
                <w:lang w:eastAsia="en-US"/>
              </w:rPr>
              <w:t>purchased</w:t>
            </w:r>
            <w:proofErr w:type="gramEnd"/>
            <w:r>
              <w:rPr>
                <w:rFonts w:ascii="Calibri" w:hAnsi="Calibri" w:cs="Calibri"/>
                <w:color w:val="000000"/>
                <w:sz w:val="20"/>
                <w:szCs w:val="20"/>
                <w:lang w:eastAsia="en-US"/>
              </w:rPr>
              <w:t xml:space="preserve"> </w:t>
            </w:r>
          </w:p>
          <w:p w14:paraId="1D5C879E"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Updated at July PPG </w:t>
            </w:r>
            <w:proofErr w:type="gramStart"/>
            <w:r>
              <w:rPr>
                <w:rFonts w:ascii="Calibri" w:hAnsi="Calibri" w:cs="Calibri"/>
                <w:color w:val="000000"/>
                <w:sz w:val="20"/>
                <w:szCs w:val="20"/>
                <w:lang w:eastAsia="en-US"/>
              </w:rPr>
              <w:t>meeting</w:t>
            </w:r>
            <w:proofErr w:type="gramEnd"/>
            <w:r>
              <w:rPr>
                <w:rFonts w:ascii="Calibri" w:hAnsi="Calibri" w:cs="Calibri"/>
                <w:color w:val="000000"/>
                <w:sz w:val="20"/>
                <w:szCs w:val="20"/>
                <w:lang w:eastAsia="en-US"/>
              </w:rPr>
              <w:t xml:space="preserve"> </w:t>
            </w:r>
          </w:p>
          <w:p w14:paraId="01CB8BA6"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78B90B36"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6DF00164"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2B7243F4"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59A5AD6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Belgin has agreed purchase of equipment with the donors and passee on the PPG </w:t>
            </w:r>
            <w:proofErr w:type="gramStart"/>
            <w:r>
              <w:rPr>
                <w:rFonts w:ascii="Calibri" w:hAnsi="Calibri" w:cs="Calibri"/>
                <w:color w:val="000000"/>
                <w:sz w:val="20"/>
                <w:szCs w:val="20"/>
                <w:lang w:eastAsia="en-US"/>
              </w:rPr>
              <w:t>thanks</w:t>
            </w:r>
            <w:proofErr w:type="gramEnd"/>
            <w:r>
              <w:rPr>
                <w:rFonts w:ascii="Calibri" w:hAnsi="Calibri" w:cs="Calibri"/>
                <w:color w:val="000000"/>
                <w:sz w:val="20"/>
                <w:szCs w:val="20"/>
                <w:lang w:eastAsia="en-US"/>
              </w:rPr>
              <w:t xml:space="preserve"> </w:t>
            </w:r>
          </w:p>
          <w:p w14:paraId="43FA0004"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68DF6AC0"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Protocol  - PPG informed of the recording and logging  processes  and satisfied  this has been done for both donations</w:t>
            </w:r>
          </w:p>
        </w:tc>
      </w:tr>
      <w:tr w:rsidR="00173E82" w14:paraId="37461A1A"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05FE4A3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19/23</w:t>
            </w:r>
          </w:p>
        </w:tc>
        <w:tc>
          <w:tcPr>
            <w:tcW w:w="992" w:type="dxa"/>
            <w:tcBorders>
              <w:top w:val="single" w:sz="6" w:space="0" w:color="auto"/>
              <w:left w:val="single" w:sz="6" w:space="0" w:color="auto"/>
              <w:bottom w:val="single" w:sz="6" w:space="0" w:color="auto"/>
              <w:right w:val="single" w:sz="6" w:space="0" w:color="auto"/>
            </w:tcBorders>
            <w:hideMark/>
          </w:tcPr>
          <w:p w14:paraId="07725CF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18 .1. 23</w:t>
            </w:r>
          </w:p>
        </w:tc>
        <w:tc>
          <w:tcPr>
            <w:tcW w:w="2977" w:type="dxa"/>
            <w:tcBorders>
              <w:top w:val="single" w:sz="6" w:space="0" w:color="auto"/>
              <w:left w:val="single" w:sz="6" w:space="0" w:color="auto"/>
              <w:bottom w:val="single" w:sz="6" w:space="0" w:color="auto"/>
              <w:right w:val="single" w:sz="6" w:space="0" w:color="auto"/>
            </w:tcBorders>
            <w:hideMark/>
          </w:tcPr>
          <w:p w14:paraId="4964B3DD"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The Practice has suggested that  a survey is conducted about the patient  experience  of PAs</w:t>
            </w:r>
          </w:p>
        </w:tc>
        <w:tc>
          <w:tcPr>
            <w:tcW w:w="851" w:type="dxa"/>
            <w:tcBorders>
              <w:top w:val="single" w:sz="6" w:space="0" w:color="auto"/>
              <w:left w:val="single" w:sz="6" w:space="0" w:color="auto"/>
              <w:bottom w:val="single" w:sz="6" w:space="0" w:color="auto"/>
              <w:right w:val="single" w:sz="6" w:space="0" w:color="auto"/>
            </w:tcBorders>
            <w:hideMark/>
          </w:tcPr>
          <w:p w14:paraId="3754FA1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tc>
        <w:tc>
          <w:tcPr>
            <w:tcW w:w="708" w:type="dxa"/>
            <w:tcBorders>
              <w:top w:val="single" w:sz="6" w:space="0" w:color="auto"/>
              <w:left w:val="single" w:sz="6" w:space="0" w:color="auto"/>
              <w:bottom w:val="single" w:sz="6" w:space="0" w:color="auto"/>
              <w:right w:val="single" w:sz="6" w:space="0" w:color="auto"/>
            </w:tcBorders>
            <w:hideMark/>
          </w:tcPr>
          <w:p w14:paraId="245DC65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In hand </w:t>
            </w:r>
          </w:p>
        </w:tc>
        <w:tc>
          <w:tcPr>
            <w:tcW w:w="4253" w:type="dxa"/>
            <w:tcBorders>
              <w:top w:val="single" w:sz="6" w:space="0" w:color="auto"/>
              <w:left w:val="single" w:sz="6" w:space="0" w:color="auto"/>
              <w:bottom w:val="single" w:sz="6" w:space="0" w:color="auto"/>
              <w:right w:val="single" w:sz="6" w:space="0" w:color="auto"/>
            </w:tcBorders>
            <w:hideMark/>
          </w:tcPr>
          <w:p w14:paraId="3C8E39A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Discussed at PPG mtg 8.3.23. see action</w:t>
            </w:r>
          </w:p>
        </w:tc>
      </w:tr>
      <w:tr w:rsidR="00173E82" w14:paraId="40BCE587"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176422E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20/23</w:t>
            </w:r>
          </w:p>
        </w:tc>
        <w:tc>
          <w:tcPr>
            <w:tcW w:w="992" w:type="dxa"/>
            <w:tcBorders>
              <w:top w:val="single" w:sz="6" w:space="0" w:color="auto"/>
              <w:left w:val="single" w:sz="6" w:space="0" w:color="auto"/>
              <w:bottom w:val="single" w:sz="6" w:space="0" w:color="auto"/>
              <w:right w:val="single" w:sz="6" w:space="0" w:color="auto"/>
            </w:tcBorders>
            <w:hideMark/>
          </w:tcPr>
          <w:p w14:paraId="779BA80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8.3.23</w:t>
            </w:r>
          </w:p>
        </w:tc>
        <w:tc>
          <w:tcPr>
            <w:tcW w:w="2977" w:type="dxa"/>
            <w:tcBorders>
              <w:top w:val="single" w:sz="6" w:space="0" w:color="auto"/>
              <w:left w:val="single" w:sz="6" w:space="0" w:color="auto"/>
              <w:bottom w:val="single" w:sz="6" w:space="0" w:color="auto"/>
              <w:right w:val="single" w:sz="6" w:space="0" w:color="auto"/>
            </w:tcBorders>
            <w:hideMark/>
          </w:tcPr>
          <w:p w14:paraId="2989B92F"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Propose arrangements and content of patient survey </w:t>
            </w:r>
            <w:proofErr w:type="gramStart"/>
            <w:r>
              <w:rPr>
                <w:rFonts w:asciiTheme="minorHAnsi" w:hAnsiTheme="minorHAnsi" w:cstheme="minorHAnsi"/>
                <w:sz w:val="20"/>
                <w:szCs w:val="20"/>
                <w:lang w:eastAsia="en-US"/>
              </w:rPr>
              <w:t>in light of</w:t>
            </w:r>
            <w:proofErr w:type="gramEnd"/>
            <w:r>
              <w:rPr>
                <w:rFonts w:asciiTheme="minorHAnsi" w:hAnsiTheme="minorHAnsi" w:cstheme="minorHAnsi"/>
                <w:sz w:val="20"/>
                <w:szCs w:val="20"/>
                <w:lang w:eastAsia="en-US"/>
              </w:rPr>
              <w:t xml:space="preserve"> PPG discussion </w:t>
            </w:r>
          </w:p>
        </w:tc>
        <w:tc>
          <w:tcPr>
            <w:tcW w:w="851" w:type="dxa"/>
            <w:tcBorders>
              <w:top w:val="single" w:sz="6" w:space="0" w:color="auto"/>
              <w:left w:val="single" w:sz="6" w:space="0" w:color="auto"/>
              <w:bottom w:val="single" w:sz="6" w:space="0" w:color="auto"/>
              <w:right w:val="single" w:sz="6" w:space="0" w:color="auto"/>
            </w:tcBorders>
            <w:hideMark/>
          </w:tcPr>
          <w:p w14:paraId="2392132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 + Hilary</w:t>
            </w:r>
          </w:p>
        </w:tc>
        <w:tc>
          <w:tcPr>
            <w:tcW w:w="708" w:type="dxa"/>
            <w:tcBorders>
              <w:top w:val="single" w:sz="6" w:space="0" w:color="auto"/>
              <w:left w:val="single" w:sz="6" w:space="0" w:color="auto"/>
              <w:bottom w:val="single" w:sz="6" w:space="0" w:color="auto"/>
              <w:right w:val="single" w:sz="6" w:space="0" w:color="auto"/>
            </w:tcBorders>
            <w:hideMark/>
          </w:tcPr>
          <w:p w14:paraId="43816D71"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In hand</w:t>
            </w:r>
          </w:p>
        </w:tc>
        <w:tc>
          <w:tcPr>
            <w:tcW w:w="4253" w:type="dxa"/>
            <w:tcBorders>
              <w:top w:val="single" w:sz="6" w:space="0" w:color="auto"/>
              <w:left w:val="single" w:sz="6" w:space="0" w:color="auto"/>
              <w:bottom w:val="single" w:sz="6" w:space="0" w:color="auto"/>
              <w:right w:val="single" w:sz="6" w:space="0" w:color="auto"/>
            </w:tcBorders>
            <w:hideMark/>
          </w:tcPr>
          <w:p w14:paraId="57505AE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Further discussed  at May23 &amp; July PPG meeting s</w:t>
            </w:r>
          </w:p>
        </w:tc>
      </w:tr>
      <w:tr w:rsidR="00173E82" w14:paraId="573F9EC8"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29BE450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21/23.</w:t>
            </w:r>
          </w:p>
        </w:tc>
        <w:tc>
          <w:tcPr>
            <w:tcW w:w="992" w:type="dxa"/>
            <w:tcBorders>
              <w:top w:val="single" w:sz="6" w:space="0" w:color="auto"/>
              <w:left w:val="single" w:sz="6" w:space="0" w:color="auto"/>
              <w:bottom w:val="single" w:sz="6" w:space="0" w:color="auto"/>
              <w:right w:val="single" w:sz="6" w:space="0" w:color="auto"/>
            </w:tcBorders>
            <w:hideMark/>
          </w:tcPr>
          <w:p w14:paraId="036C223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8.3.23</w:t>
            </w:r>
          </w:p>
        </w:tc>
        <w:tc>
          <w:tcPr>
            <w:tcW w:w="2977" w:type="dxa"/>
            <w:tcBorders>
              <w:top w:val="single" w:sz="6" w:space="0" w:color="auto"/>
              <w:left w:val="single" w:sz="6" w:space="0" w:color="auto"/>
              <w:bottom w:val="single" w:sz="6" w:space="0" w:color="auto"/>
              <w:right w:val="single" w:sz="6" w:space="0" w:color="auto"/>
            </w:tcBorders>
            <w:hideMark/>
          </w:tcPr>
          <w:p w14:paraId="6668B885"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PPG members to suggest speakers for PPG meeting </w:t>
            </w:r>
          </w:p>
        </w:tc>
        <w:tc>
          <w:tcPr>
            <w:tcW w:w="851" w:type="dxa"/>
            <w:tcBorders>
              <w:top w:val="single" w:sz="6" w:space="0" w:color="auto"/>
              <w:left w:val="single" w:sz="6" w:space="0" w:color="auto"/>
              <w:bottom w:val="single" w:sz="6" w:space="0" w:color="auto"/>
              <w:right w:val="single" w:sz="6" w:space="0" w:color="auto"/>
            </w:tcBorders>
            <w:hideMark/>
          </w:tcPr>
          <w:p w14:paraId="5A7BB6C8"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All</w:t>
            </w:r>
          </w:p>
        </w:tc>
        <w:tc>
          <w:tcPr>
            <w:tcW w:w="708" w:type="dxa"/>
            <w:tcBorders>
              <w:top w:val="single" w:sz="6" w:space="0" w:color="auto"/>
              <w:left w:val="single" w:sz="6" w:space="0" w:color="auto"/>
              <w:bottom w:val="single" w:sz="6" w:space="0" w:color="auto"/>
              <w:right w:val="single" w:sz="6" w:space="0" w:color="auto"/>
            </w:tcBorders>
            <w:hideMark/>
          </w:tcPr>
          <w:p w14:paraId="030BBF4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In hand </w:t>
            </w:r>
          </w:p>
        </w:tc>
        <w:tc>
          <w:tcPr>
            <w:tcW w:w="4253" w:type="dxa"/>
            <w:tcBorders>
              <w:top w:val="single" w:sz="6" w:space="0" w:color="auto"/>
              <w:left w:val="single" w:sz="6" w:space="0" w:color="auto"/>
              <w:bottom w:val="single" w:sz="6" w:space="0" w:color="auto"/>
              <w:right w:val="single" w:sz="6" w:space="0" w:color="auto"/>
            </w:tcBorders>
            <w:hideMark/>
          </w:tcPr>
          <w:p w14:paraId="74B5399D"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Suggestions </w:t>
            </w:r>
            <w:proofErr w:type="gramStart"/>
            <w:r>
              <w:rPr>
                <w:rFonts w:ascii="Calibri" w:hAnsi="Calibri" w:cs="Calibri"/>
                <w:color w:val="000000"/>
                <w:sz w:val="20"/>
                <w:szCs w:val="20"/>
                <w:lang w:eastAsia="en-US"/>
              </w:rPr>
              <w:t>awaited</w:t>
            </w:r>
            <w:proofErr w:type="gramEnd"/>
          </w:p>
          <w:p w14:paraId="677038CB" w14:textId="77777777" w:rsidR="00173E82" w:rsidRDefault="00173E82">
            <w:pPr>
              <w:autoSpaceDE w:val="0"/>
              <w:autoSpaceDN w:val="0"/>
              <w:adjustRightInd w:val="0"/>
              <w:spacing w:line="252" w:lineRule="auto"/>
              <w:rPr>
                <w:rFonts w:ascii="Calibri" w:hAnsi="Calibri" w:cs="Calibri"/>
                <w:color w:val="000000"/>
                <w:sz w:val="20"/>
                <w:szCs w:val="20"/>
                <w:lang w:eastAsia="en-US"/>
              </w:rPr>
            </w:pPr>
            <w:proofErr w:type="gramStart"/>
            <w:r>
              <w:rPr>
                <w:rFonts w:ascii="Calibri" w:hAnsi="Calibri" w:cs="Calibri"/>
                <w:color w:val="000000"/>
                <w:sz w:val="20"/>
                <w:szCs w:val="20"/>
                <w:lang w:eastAsia="en-US"/>
              </w:rPr>
              <w:t>At</w:t>
            </w:r>
            <w:proofErr w:type="gramEnd"/>
            <w:r>
              <w:rPr>
                <w:rFonts w:ascii="Calibri" w:hAnsi="Calibri" w:cs="Calibri"/>
                <w:color w:val="000000"/>
                <w:sz w:val="20"/>
                <w:szCs w:val="20"/>
                <w:lang w:eastAsia="en-US"/>
              </w:rPr>
              <w:t xml:space="preserve"> May  meeting agreed  care navigator be invited </w:t>
            </w:r>
          </w:p>
        </w:tc>
      </w:tr>
      <w:tr w:rsidR="00173E82" w14:paraId="4F84A075"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3EBB5318"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22/23</w:t>
            </w:r>
          </w:p>
        </w:tc>
        <w:tc>
          <w:tcPr>
            <w:tcW w:w="992" w:type="dxa"/>
            <w:tcBorders>
              <w:top w:val="single" w:sz="6" w:space="0" w:color="auto"/>
              <w:left w:val="single" w:sz="6" w:space="0" w:color="auto"/>
              <w:bottom w:val="single" w:sz="6" w:space="0" w:color="auto"/>
              <w:right w:val="single" w:sz="6" w:space="0" w:color="auto"/>
            </w:tcBorders>
            <w:hideMark/>
          </w:tcPr>
          <w:p w14:paraId="336FA3E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8.3.23</w:t>
            </w:r>
          </w:p>
        </w:tc>
        <w:tc>
          <w:tcPr>
            <w:tcW w:w="2977" w:type="dxa"/>
            <w:tcBorders>
              <w:top w:val="single" w:sz="6" w:space="0" w:color="auto"/>
              <w:left w:val="single" w:sz="6" w:space="0" w:color="auto"/>
              <w:bottom w:val="single" w:sz="6" w:space="0" w:color="auto"/>
              <w:right w:val="single" w:sz="6" w:space="0" w:color="auto"/>
            </w:tcBorders>
            <w:hideMark/>
          </w:tcPr>
          <w:p w14:paraId="5CEF82C6"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Circulate docs for May PPG meeting </w:t>
            </w:r>
          </w:p>
        </w:tc>
        <w:tc>
          <w:tcPr>
            <w:tcW w:w="851" w:type="dxa"/>
            <w:tcBorders>
              <w:top w:val="single" w:sz="6" w:space="0" w:color="auto"/>
              <w:left w:val="single" w:sz="6" w:space="0" w:color="auto"/>
              <w:bottom w:val="single" w:sz="6" w:space="0" w:color="auto"/>
              <w:right w:val="single" w:sz="6" w:space="0" w:color="auto"/>
            </w:tcBorders>
            <w:hideMark/>
          </w:tcPr>
          <w:p w14:paraId="6B78C60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Hilary</w:t>
            </w:r>
          </w:p>
        </w:tc>
        <w:tc>
          <w:tcPr>
            <w:tcW w:w="708" w:type="dxa"/>
            <w:tcBorders>
              <w:top w:val="single" w:sz="6" w:space="0" w:color="auto"/>
              <w:left w:val="single" w:sz="6" w:space="0" w:color="auto"/>
              <w:bottom w:val="single" w:sz="6" w:space="0" w:color="auto"/>
              <w:right w:val="single" w:sz="6" w:space="0" w:color="auto"/>
            </w:tcBorders>
            <w:hideMark/>
          </w:tcPr>
          <w:p w14:paraId="794D4E8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tc>
        <w:tc>
          <w:tcPr>
            <w:tcW w:w="4253" w:type="dxa"/>
            <w:tcBorders>
              <w:top w:val="single" w:sz="6" w:space="0" w:color="auto"/>
              <w:left w:val="single" w:sz="6" w:space="0" w:color="auto"/>
              <w:bottom w:val="single" w:sz="6" w:space="0" w:color="auto"/>
              <w:right w:val="single" w:sz="6" w:space="0" w:color="auto"/>
            </w:tcBorders>
          </w:tcPr>
          <w:p w14:paraId="25C9F339"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3FBCC12D"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2E0C7EA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23/23</w:t>
            </w:r>
          </w:p>
        </w:tc>
        <w:tc>
          <w:tcPr>
            <w:tcW w:w="992" w:type="dxa"/>
            <w:tcBorders>
              <w:top w:val="single" w:sz="6" w:space="0" w:color="auto"/>
              <w:left w:val="single" w:sz="6" w:space="0" w:color="auto"/>
              <w:bottom w:val="single" w:sz="6" w:space="0" w:color="auto"/>
              <w:right w:val="single" w:sz="6" w:space="0" w:color="auto"/>
            </w:tcBorders>
            <w:hideMark/>
          </w:tcPr>
          <w:p w14:paraId="306461F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8.3.23</w:t>
            </w:r>
          </w:p>
        </w:tc>
        <w:tc>
          <w:tcPr>
            <w:tcW w:w="2977" w:type="dxa"/>
            <w:tcBorders>
              <w:top w:val="single" w:sz="6" w:space="0" w:color="auto"/>
              <w:left w:val="single" w:sz="6" w:space="0" w:color="auto"/>
              <w:bottom w:val="single" w:sz="6" w:space="0" w:color="auto"/>
              <w:right w:val="single" w:sz="6" w:space="0" w:color="auto"/>
            </w:tcBorders>
            <w:hideMark/>
          </w:tcPr>
          <w:p w14:paraId="160F9754"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Read and reflect on above docs  prior to meeting and contribute at mtg  </w:t>
            </w:r>
          </w:p>
        </w:tc>
        <w:tc>
          <w:tcPr>
            <w:tcW w:w="851" w:type="dxa"/>
            <w:tcBorders>
              <w:top w:val="single" w:sz="6" w:space="0" w:color="auto"/>
              <w:left w:val="single" w:sz="6" w:space="0" w:color="auto"/>
              <w:bottom w:val="single" w:sz="6" w:space="0" w:color="auto"/>
              <w:right w:val="single" w:sz="6" w:space="0" w:color="auto"/>
            </w:tcBorders>
            <w:hideMark/>
          </w:tcPr>
          <w:p w14:paraId="6F2D2D61"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All</w:t>
            </w:r>
          </w:p>
        </w:tc>
        <w:tc>
          <w:tcPr>
            <w:tcW w:w="708" w:type="dxa"/>
            <w:tcBorders>
              <w:top w:val="single" w:sz="6" w:space="0" w:color="auto"/>
              <w:left w:val="single" w:sz="6" w:space="0" w:color="auto"/>
              <w:bottom w:val="single" w:sz="6" w:space="0" w:color="auto"/>
              <w:right w:val="single" w:sz="6" w:space="0" w:color="auto"/>
            </w:tcBorders>
            <w:hideMark/>
          </w:tcPr>
          <w:p w14:paraId="42E6723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tc>
        <w:tc>
          <w:tcPr>
            <w:tcW w:w="4253" w:type="dxa"/>
            <w:tcBorders>
              <w:top w:val="single" w:sz="6" w:space="0" w:color="auto"/>
              <w:left w:val="single" w:sz="6" w:space="0" w:color="auto"/>
              <w:bottom w:val="single" w:sz="6" w:space="0" w:color="auto"/>
              <w:right w:val="single" w:sz="6" w:space="0" w:color="auto"/>
            </w:tcBorders>
          </w:tcPr>
          <w:p w14:paraId="1DB83B04"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16BEEB28"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474BA21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24/23</w:t>
            </w:r>
          </w:p>
        </w:tc>
        <w:tc>
          <w:tcPr>
            <w:tcW w:w="992" w:type="dxa"/>
            <w:tcBorders>
              <w:top w:val="single" w:sz="6" w:space="0" w:color="auto"/>
              <w:left w:val="single" w:sz="6" w:space="0" w:color="auto"/>
              <w:bottom w:val="single" w:sz="6" w:space="0" w:color="auto"/>
              <w:right w:val="single" w:sz="6" w:space="0" w:color="auto"/>
            </w:tcBorders>
            <w:hideMark/>
          </w:tcPr>
          <w:p w14:paraId="3B95C51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8.3.23</w:t>
            </w:r>
          </w:p>
        </w:tc>
        <w:tc>
          <w:tcPr>
            <w:tcW w:w="2977" w:type="dxa"/>
            <w:tcBorders>
              <w:top w:val="single" w:sz="6" w:space="0" w:color="auto"/>
              <w:left w:val="single" w:sz="6" w:space="0" w:color="auto"/>
              <w:bottom w:val="single" w:sz="6" w:space="0" w:color="auto"/>
              <w:right w:val="single" w:sz="6" w:space="0" w:color="auto"/>
            </w:tcBorders>
            <w:hideMark/>
          </w:tcPr>
          <w:p w14:paraId="7BB6C570"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Explore possibility of some Practice performance comparative data be shared with PPGs </w:t>
            </w:r>
          </w:p>
        </w:tc>
        <w:tc>
          <w:tcPr>
            <w:tcW w:w="851" w:type="dxa"/>
            <w:tcBorders>
              <w:top w:val="single" w:sz="6" w:space="0" w:color="auto"/>
              <w:left w:val="single" w:sz="6" w:space="0" w:color="auto"/>
              <w:bottom w:val="single" w:sz="6" w:space="0" w:color="auto"/>
              <w:right w:val="single" w:sz="6" w:space="0" w:color="auto"/>
            </w:tcBorders>
            <w:hideMark/>
          </w:tcPr>
          <w:p w14:paraId="2DC161D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Mark </w:t>
            </w:r>
          </w:p>
        </w:tc>
        <w:tc>
          <w:tcPr>
            <w:tcW w:w="708" w:type="dxa"/>
            <w:tcBorders>
              <w:top w:val="single" w:sz="6" w:space="0" w:color="auto"/>
              <w:left w:val="single" w:sz="6" w:space="0" w:color="auto"/>
              <w:bottom w:val="single" w:sz="6" w:space="0" w:color="auto"/>
              <w:right w:val="single" w:sz="6" w:space="0" w:color="auto"/>
            </w:tcBorders>
          </w:tcPr>
          <w:p w14:paraId="30482D2C"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tcPr>
          <w:p w14:paraId="5BF9BC70"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52FB4A6C"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35502889"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25/23</w:t>
            </w:r>
          </w:p>
        </w:tc>
        <w:tc>
          <w:tcPr>
            <w:tcW w:w="992" w:type="dxa"/>
            <w:tcBorders>
              <w:top w:val="single" w:sz="6" w:space="0" w:color="auto"/>
              <w:left w:val="single" w:sz="6" w:space="0" w:color="auto"/>
              <w:bottom w:val="single" w:sz="6" w:space="0" w:color="auto"/>
              <w:right w:val="single" w:sz="6" w:space="0" w:color="auto"/>
            </w:tcBorders>
            <w:hideMark/>
          </w:tcPr>
          <w:p w14:paraId="5F2FE2C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10.5.23 </w:t>
            </w:r>
          </w:p>
        </w:tc>
        <w:tc>
          <w:tcPr>
            <w:tcW w:w="2977" w:type="dxa"/>
            <w:tcBorders>
              <w:top w:val="single" w:sz="6" w:space="0" w:color="auto"/>
              <w:left w:val="single" w:sz="6" w:space="0" w:color="auto"/>
              <w:bottom w:val="single" w:sz="6" w:space="0" w:color="auto"/>
              <w:right w:val="single" w:sz="6" w:space="0" w:color="auto"/>
            </w:tcBorders>
            <w:hideMark/>
          </w:tcPr>
          <w:p w14:paraId="4B1C431D"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Plan PPG face to face meeting</w:t>
            </w:r>
          </w:p>
        </w:tc>
        <w:tc>
          <w:tcPr>
            <w:tcW w:w="851" w:type="dxa"/>
            <w:tcBorders>
              <w:top w:val="single" w:sz="6" w:space="0" w:color="auto"/>
              <w:left w:val="single" w:sz="6" w:space="0" w:color="auto"/>
              <w:bottom w:val="single" w:sz="6" w:space="0" w:color="auto"/>
              <w:right w:val="single" w:sz="6" w:space="0" w:color="auto"/>
            </w:tcBorders>
            <w:hideMark/>
          </w:tcPr>
          <w:p w14:paraId="16478050"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Hilary &amp; Belgin</w:t>
            </w:r>
          </w:p>
        </w:tc>
        <w:tc>
          <w:tcPr>
            <w:tcW w:w="708" w:type="dxa"/>
            <w:tcBorders>
              <w:top w:val="single" w:sz="6" w:space="0" w:color="auto"/>
              <w:left w:val="single" w:sz="6" w:space="0" w:color="auto"/>
              <w:bottom w:val="single" w:sz="6" w:space="0" w:color="auto"/>
              <w:right w:val="single" w:sz="6" w:space="0" w:color="auto"/>
            </w:tcBorders>
          </w:tcPr>
          <w:p w14:paraId="63C33C7A"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tcPr>
          <w:p w14:paraId="53F401F1"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77CFD433"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0D63033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26/23</w:t>
            </w:r>
          </w:p>
        </w:tc>
        <w:tc>
          <w:tcPr>
            <w:tcW w:w="992" w:type="dxa"/>
            <w:tcBorders>
              <w:top w:val="single" w:sz="6" w:space="0" w:color="auto"/>
              <w:left w:val="single" w:sz="6" w:space="0" w:color="auto"/>
              <w:bottom w:val="single" w:sz="6" w:space="0" w:color="auto"/>
              <w:right w:val="single" w:sz="6" w:space="0" w:color="auto"/>
            </w:tcBorders>
            <w:hideMark/>
          </w:tcPr>
          <w:p w14:paraId="2A7E9FE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10.5.23 </w:t>
            </w:r>
          </w:p>
        </w:tc>
        <w:tc>
          <w:tcPr>
            <w:tcW w:w="2977" w:type="dxa"/>
            <w:tcBorders>
              <w:top w:val="single" w:sz="6" w:space="0" w:color="auto"/>
              <w:left w:val="single" w:sz="6" w:space="0" w:color="auto"/>
              <w:bottom w:val="single" w:sz="6" w:space="0" w:color="auto"/>
              <w:right w:val="single" w:sz="6" w:space="0" w:color="auto"/>
            </w:tcBorders>
            <w:hideMark/>
          </w:tcPr>
          <w:p w14:paraId="56CA5696"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Plan PPG open meeting </w:t>
            </w:r>
          </w:p>
        </w:tc>
        <w:tc>
          <w:tcPr>
            <w:tcW w:w="851" w:type="dxa"/>
            <w:tcBorders>
              <w:top w:val="single" w:sz="6" w:space="0" w:color="auto"/>
              <w:left w:val="single" w:sz="6" w:space="0" w:color="auto"/>
              <w:bottom w:val="single" w:sz="6" w:space="0" w:color="auto"/>
              <w:right w:val="single" w:sz="6" w:space="0" w:color="auto"/>
            </w:tcBorders>
            <w:hideMark/>
          </w:tcPr>
          <w:p w14:paraId="2B688C4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Hilary &amp; Belgin</w:t>
            </w:r>
          </w:p>
        </w:tc>
        <w:tc>
          <w:tcPr>
            <w:tcW w:w="708" w:type="dxa"/>
            <w:tcBorders>
              <w:top w:val="single" w:sz="6" w:space="0" w:color="auto"/>
              <w:left w:val="single" w:sz="6" w:space="0" w:color="auto"/>
              <w:bottom w:val="single" w:sz="6" w:space="0" w:color="auto"/>
              <w:right w:val="single" w:sz="6" w:space="0" w:color="auto"/>
            </w:tcBorders>
            <w:hideMark/>
          </w:tcPr>
          <w:p w14:paraId="111BB179"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In hand </w:t>
            </w:r>
          </w:p>
        </w:tc>
        <w:tc>
          <w:tcPr>
            <w:tcW w:w="4253" w:type="dxa"/>
            <w:tcBorders>
              <w:top w:val="single" w:sz="6" w:space="0" w:color="auto"/>
              <w:left w:val="single" w:sz="6" w:space="0" w:color="auto"/>
              <w:bottom w:val="single" w:sz="6" w:space="0" w:color="auto"/>
              <w:right w:val="single" w:sz="6" w:space="0" w:color="auto"/>
            </w:tcBorders>
          </w:tcPr>
          <w:p w14:paraId="6E741ED5"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36AE12F7"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7B0CAE6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27/23 </w:t>
            </w:r>
          </w:p>
        </w:tc>
        <w:tc>
          <w:tcPr>
            <w:tcW w:w="992" w:type="dxa"/>
            <w:tcBorders>
              <w:top w:val="single" w:sz="6" w:space="0" w:color="auto"/>
              <w:left w:val="single" w:sz="6" w:space="0" w:color="auto"/>
              <w:bottom w:val="single" w:sz="6" w:space="0" w:color="auto"/>
              <w:right w:val="single" w:sz="6" w:space="0" w:color="auto"/>
            </w:tcBorders>
            <w:hideMark/>
          </w:tcPr>
          <w:p w14:paraId="308C55D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10.5.23 </w:t>
            </w:r>
          </w:p>
        </w:tc>
        <w:tc>
          <w:tcPr>
            <w:tcW w:w="2977" w:type="dxa"/>
            <w:tcBorders>
              <w:top w:val="single" w:sz="6" w:space="0" w:color="auto"/>
              <w:left w:val="single" w:sz="6" w:space="0" w:color="auto"/>
              <w:bottom w:val="single" w:sz="6" w:space="0" w:color="auto"/>
              <w:right w:val="single" w:sz="6" w:space="0" w:color="auto"/>
            </w:tcBorders>
            <w:hideMark/>
          </w:tcPr>
          <w:p w14:paraId="12C66656"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PPG noticeboard  PPG member to take over responsibility in consultation with Hilary and Belgin </w:t>
            </w:r>
          </w:p>
        </w:tc>
        <w:tc>
          <w:tcPr>
            <w:tcW w:w="851" w:type="dxa"/>
            <w:tcBorders>
              <w:top w:val="single" w:sz="6" w:space="0" w:color="auto"/>
              <w:left w:val="single" w:sz="6" w:space="0" w:color="auto"/>
              <w:bottom w:val="single" w:sz="6" w:space="0" w:color="auto"/>
              <w:right w:val="single" w:sz="6" w:space="0" w:color="auto"/>
            </w:tcBorders>
            <w:hideMark/>
          </w:tcPr>
          <w:p w14:paraId="6050B86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Natasha</w:t>
            </w:r>
          </w:p>
        </w:tc>
        <w:tc>
          <w:tcPr>
            <w:tcW w:w="708" w:type="dxa"/>
            <w:tcBorders>
              <w:top w:val="single" w:sz="6" w:space="0" w:color="auto"/>
              <w:left w:val="single" w:sz="6" w:space="0" w:color="auto"/>
              <w:bottom w:val="single" w:sz="6" w:space="0" w:color="auto"/>
              <w:right w:val="single" w:sz="6" w:space="0" w:color="auto"/>
            </w:tcBorders>
            <w:hideMark/>
          </w:tcPr>
          <w:p w14:paraId="4660829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Natasha</w:t>
            </w:r>
          </w:p>
        </w:tc>
        <w:tc>
          <w:tcPr>
            <w:tcW w:w="4253" w:type="dxa"/>
            <w:tcBorders>
              <w:top w:val="single" w:sz="6" w:space="0" w:color="auto"/>
              <w:left w:val="single" w:sz="6" w:space="0" w:color="auto"/>
              <w:bottom w:val="single" w:sz="6" w:space="0" w:color="auto"/>
              <w:right w:val="single" w:sz="6" w:space="0" w:color="auto"/>
            </w:tcBorders>
            <w:hideMark/>
          </w:tcPr>
          <w:p w14:paraId="7F7E988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Under discussion </w:t>
            </w:r>
          </w:p>
        </w:tc>
      </w:tr>
      <w:tr w:rsidR="00173E82" w14:paraId="00B746B0"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4F1A4FE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28/23</w:t>
            </w:r>
          </w:p>
        </w:tc>
        <w:tc>
          <w:tcPr>
            <w:tcW w:w="992" w:type="dxa"/>
            <w:tcBorders>
              <w:top w:val="single" w:sz="6" w:space="0" w:color="auto"/>
              <w:left w:val="single" w:sz="6" w:space="0" w:color="auto"/>
              <w:bottom w:val="single" w:sz="6" w:space="0" w:color="auto"/>
              <w:right w:val="single" w:sz="6" w:space="0" w:color="auto"/>
            </w:tcBorders>
            <w:hideMark/>
          </w:tcPr>
          <w:p w14:paraId="3F77C69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10.5.23</w:t>
            </w:r>
          </w:p>
        </w:tc>
        <w:tc>
          <w:tcPr>
            <w:tcW w:w="2977" w:type="dxa"/>
            <w:tcBorders>
              <w:top w:val="single" w:sz="6" w:space="0" w:color="auto"/>
              <w:left w:val="single" w:sz="6" w:space="0" w:color="auto"/>
              <w:bottom w:val="single" w:sz="6" w:space="0" w:color="auto"/>
              <w:right w:val="single" w:sz="6" w:space="0" w:color="auto"/>
            </w:tcBorders>
            <w:hideMark/>
          </w:tcPr>
          <w:p w14:paraId="7109F30E"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Care Coordinator  JD to be circulated to PPG members </w:t>
            </w:r>
          </w:p>
        </w:tc>
        <w:tc>
          <w:tcPr>
            <w:tcW w:w="851" w:type="dxa"/>
            <w:tcBorders>
              <w:top w:val="single" w:sz="6" w:space="0" w:color="auto"/>
              <w:left w:val="single" w:sz="6" w:space="0" w:color="auto"/>
              <w:bottom w:val="single" w:sz="6" w:space="0" w:color="auto"/>
              <w:right w:val="single" w:sz="6" w:space="0" w:color="auto"/>
            </w:tcBorders>
            <w:hideMark/>
          </w:tcPr>
          <w:p w14:paraId="25BE5161"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tc>
        <w:tc>
          <w:tcPr>
            <w:tcW w:w="708" w:type="dxa"/>
            <w:tcBorders>
              <w:top w:val="single" w:sz="6" w:space="0" w:color="auto"/>
              <w:left w:val="single" w:sz="6" w:space="0" w:color="auto"/>
              <w:bottom w:val="single" w:sz="6" w:space="0" w:color="auto"/>
              <w:right w:val="single" w:sz="6" w:space="0" w:color="auto"/>
            </w:tcBorders>
          </w:tcPr>
          <w:p w14:paraId="15DE78BC"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hideMark/>
          </w:tcPr>
          <w:p w14:paraId="12CA94B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Overtaken by events and Job role being revised </w:t>
            </w:r>
            <w:proofErr w:type="spellStart"/>
            <w:r>
              <w:rPr>
                <w:rFonts w:ascii="Calibri" w:hAnsi="Calibri" w:cs="Calibri"/>
                <w:color w:val="000000"/>
                <w:sz w:val="20"/>
                <w:szCs w:val="20"/>
                <w:lang w:eastAsia="en-US"/>
              </w:rPr>
              <w:t>uly</w:t>
            </w:r>
            <w:proofErr w:type="spellEnd"/>
            <w:r>
              <w:rPr>
                <w:rFonts w:ascii="Calibri" w:hAnsi="Calibri" w:cs="Calibri"/>
                <w:color w:val="000000"/>
                <w:sz w:val="20"/>
                <w:szCs w:val="20"/>
                <w:lang w:eastAsia="en-US"/>
              </w:rPr>
              <w:t xml:space="preserve"> 23</w:t>
            </w:r>
          </w:p>
        </w:tc>
      </w:tr>
      <w:tr w:rsidR="00173E82" w14:paraId="202639B0"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121F6F2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29/23</w:t>
            </w:r>
          </w:p>
        </w:tc>
        <w:tc>
          <w:tcPr>
            <w:tcW w:w="992" w:type="dxa"/>
            <w:tcBorders>
              <w:top w:val="single" w:sz="6" w:space="0" w:color="auto"/>
              <w:left w:val="single" w:sz="6" w:space="0" w:color="auto"/>
              <w:bottom w:val="single" w:sz="6" w:space="0" w:color="auto"/>
              <w:right w:val="single" w:sz="6" w:space="0" w:color="auto"/>
            </w:tcBorders>
            <w:hideMark/>
          </w:tcPr>
          <w:p w14:paraId="5AF730BC" w14:textId="77777777" w:rsidR="00173E82" w:rsidRDefault="00173E82">
            <w:pPr>
              <w:spacing w:line="256" w:lineRule="auto"/>
              <w:rPr>
                <w:rFonts w:ascii="Calibri" w:hAnsi="Calibri" w:cs="Calibri"/>
                <w:sz w:val="20"/>
                <w:szCs w:val="20"/>
                <w:lang w:eastAsia="en-US"/>
              </w:rPr>
            </w:pPr>
            <w:r>
              <w:rPr>
                <w:rFonts w:ascii="Calibri" w:hAnsi="Calibri" w:cs="Calibri"/>
                <w:color w:val="000000"/>
                <w:sz w:val="20"/>
                <w:szCs w:val="20"/>
                <w:lang w:eastAsia="en-US"/>
              </w:rPr>
              <w:t>10.5.23</w:t>
            </w:r>
          </w:p>
        </w:tc>
        <w:tc>
          <w:tcPr>
            <w:tcW w:w="2977" w:type="dxa"/>
            <w:tcBorders>
              <w:top w:val="single" w:sz="6" w:space="0" w:color="auto"/>
              <w:left w:val="single" w:sz="6" w:space="0" w:color="auto"/>
              <w:bottom w:val="single" w:sz="6" w:space="0" w:color="auto"/>
              <w:right w:val="single" w:sz="6" w:space="0" w:color="auto"/>
            </w:tcBorders>
            <w:hideMark/>
          </w:tcPr>
          <w:p w14:paraId="58158947"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PPG  asked for their thanks to be conveyed to the  donor   for new chairs </w:t>
            </w:r>
          </w:p>
        </w:tc>
        <w:tc>
          <w:tcPr>
            <w:tcW w:w="851" w:type="dxa"/>
            <w:tcBorders>
              <w:top w:val="single" w:sz="6" w:space="0" w:color="auto"/>
              <w:left w:val="single" w:sz="6" w:space="0" w:color="auto"/>
              <w:bottom w:val="single" w:sz="6" w:space="0" w:color="auto"/>
              <w:right w:val="single" w:sz="6" w:space="0" w:color="auto"/>
            </w:tcBorders>
            <w:hideMark/>
          </w:tcPr>
          <w:p w14:paraId="4D405D6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Hilary</w:t>
            </w:r>
          </w:p>
        </w:tc>
        <w:tc>
          <w:tcPr>
            <w:tcW w:w="708" w:type="dxa"/>
            <w:tcBorders>
              <w:top w:val="single" w:sz="6" w:space="0" w:color="auto"/>
              <w:left w:val="single" w:sz="6" w:space="0" w:color="auto"/>
              <w:bottom w:val="single" w:sz="6" w:space="0" w:color="auto"/>
              <w:right w:val="single" w:sz="6" w:space="0" w:color="auto"/>
            </w:tcBorders>
            <w:hideMark/>
          </w:tcPr>
          <w:p w14:paraId="178A230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done</w:t>
            </w:r>
          </w:p>
        </w:tc>
        <w:tc>
          <w:tcPr>
            <w:tcW w:w="4253" w:type="dxa"/>
            <w:tcBorders>
              <w:top w:val="single" w:sz="6" w:space="0" w:color="auto"/>
              <w:left w:val="single" w:sz="6" w:space="0" w:color="auto"/>
              <w:bottom w:val="single" w:sz="6" w:space="0" w:color="auto"/>
              <w:right w:val="single" w:sz="6" w:space="0" w:color="auto"/>
            </w:tcBorders>
          </w:tcPr>
          <w:p w14:paraId="296EF127"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54DBE925"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757FEA9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30/23</w:t>
            </w:r>
          </w:p>
        </w:tc>
        <w:tc>
          <w:tcPr>
            <w:tcW w:w="992" w:type="dxa"/>
            <w:tcBorders>
              <w:top w:val="single" w:sz="6" w:space="0" w:color="auto"/>
              <w:left w:val="single" w:sz="6" w:space="0" w:color="auto"/>
              <w:bottom w:val="single" w:sz="6" w:space="0" w:color="auto"/>
              <w:right w:val="single" w:sz="6" w:space="0" w:color="auto"/>
            </w:tcBorders>
            <w:hideMark/>
          </w:tcPr>
          <w:p w14:paraId="4757213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10.5.23</w:t>
            </w:r>
          </w:p>
        </w:tc>
        <w:tc>
          <w:tcPr>
            <w:tcW w:w="2977" w:type="dxa"/>
            <w:tcBorders>
              <w:top w:val="single" w:sz="6" w:space="0" w:color="auto"/>
              <w:left w:val="single" w:sz="6" w:space="0" w:color="auto"/>
              <w:bottom w:val="single" w:sz="6" w:space="0" w:color="auto"/>
              <w:right w:val="single" w:sz="6" w:space="0" w:color="auto"/>
            </w:tcBorders>
            <w:hideMark/>
          </w:tcPr>
          <w:p w14:paraId="74A1C864"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Annual patient survey – reinstate. Agree last Q  and plan distribution </w:t>
            </w:r>
          </w:p>
        </w:tc>
        <w:tc>
          <w:tcPr>
            <w:tcW w:w="851" w:type="dxa"/>
            <w:tcBorders>
              <w:top w:val="single" w:sz="6" w:space="0" w:color="auto"/>
              <w:left w:val="single" w:sz="6" w:space="0" w:color="auto"/>
              <w:bottom w:val="single" w:sz="6" w:space="0" w:color="auto"/>
              <w:right w:val="single" w:sz="6" w:space="0" w:color="auto"/>
            </w:tcBorders>
            <w:hideMark/>
          </w:tcPr>
          <w:p w14:paraId="7D9191D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 &amp; Hilary</w:t>
            </w:r>
          </w:p>
        </w:tc>
        <w:tc>
          <w:tcPr>
            <w:tcW w:w="708" w:type="dxa"/>
            <w:tcBorders>
              <w:top w:val="single" w:sz="6" w:space="0" w:color="auto"/>
              <w:left w:val="single" w:sz="6" w:space="0" w:color="auto"/>
              <w:bottom w:val="single" w:sz="6" w:space="0" w:color="auto"/>
              <w:right w:val="single" w:sz="6" w:space="0" w:color="auto"/>
            </w:tcBorders>
            <w:hideMark/>
          </w:tcPr>
          <w:p w14:paraId="1AA7E4B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In hand</w:t>
            </w:r>
          </w:p>
        </w:tc>
        <w:tc>
          <w:tcPr>
            <w:tcW w:w="4253" w:type="dxa"/>
            <w:tcBorders>
              <w:top w:val="single" w:sz="6" w:space="0" w:color="auto"/>
              <w:left w:val="single" w:sz="6" w:space="0" w:color="auto"/>
              <w:bottom w:val="single" w:sz="6" w:space="0" w:color="auto"/>
              <w:right w:val="single" w:sz="6" w:space="0" w:color="auto"/>
            </w:tcBorders>
            <w:hideMark/>
          </w:tcPr>
          <w:p w14:paraId="35FD636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Under discussion </w:t>
            </w:r>
          </w:p>
        </w:tc>
      </w:tr>
      <w:tr w:rsidR="00173E82" w14:paraId="49249D4E"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138C122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31/23 </w:t>
            </w:r>
          </w:p>
        </w:tc>
        <w:tc>
          <w:tcPr>
            <w:tcW w:w="992" w:type="dxa"/>
            <w:tcBorders>
              <w:top w:val="single" w:sz="6" w:space="0" w:color="auto"/>
              <w:left w:val="single" w:sz="6" w:space="0" w:color="auto"/>
              <w:bottom w:val="single" w:sz="6" w:space="0" w:color="auto"/>
              <w:right w:val="single" w:sz="6" w:space="0" w:color="auto"/>
            </w:tcBorders>
            <w:hideMark/>
          </w:tcPr>
          <w:p w14:paraId="7FA1103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10.5.23</w:t>
            </w:r>
          </w:p>
        </w:tc>
        <w:tc>
          <w:tcPr>
            <w:tcW w:w="2977" w:type="dxa"/>
            <w:tcBorders>
              <w:top w:val="single" w:sz="6" w:space="0" w:color="auto"/>
              <w:left w:val="single" w:sz="6" w:space="0" w:color="auto"/>
              <w:bottom w:val="single" w:sz="6" w:space="0" w:color="auto"/>
              <w:right w:val="single" w:sz="6" w:space="0" w:color="auto"/>
            </w:tcBorders>
            <w:hideMark/>
          </w:tcPr>
          <w:p w14:paraId="60F935EC"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Agenda for July PPG to </w:t>
            </w:r>
            <w:proofErr w:type="gramStart"/>
            <w:r>
              <w:rPr>
                <w:rFonts w:asciiTheme="minorHAnsi" w:hAnsiTheme="minorHAnsi" w:cstheme="minorHAnsi"/>
                <w:sz w:val="20"/>
                <w:szCs w:val="20"/>
                <w:lang w:eastAsia="en-US"/>
              </w:rPr>
              <w:t>include</w:t>
            </w:r>
            <w:proofErr w:type="gramEnd"/>
          </w:p>
          <w:p w14:paraId="53969472" w14:textId="77777777" w:rsidR="00173E82" w:rsidRDefault="00173E82">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Presentation by Care Coordinator  – Belgin to </w:t>
            </w:r>
            <w:proofErr w:type="gramStart"/>
            <w:r>
              <w:rPr>
                <w:rFonts w:asciiTheme="minorHAnsi" w:hAnsiTheme="minorHAnsi" w:cstheme="minorHAnsi"/>
                <w:sz w:val="20"/>
                <w:szCs w:val="20"/>
                <w:lang w:eastAsia="en-US"/>
              </w:rPr>
              <w:t>invite</w:t>
            </w:r>
            <w:proofErr w:type="gramEnd"/>
            <w:r>
              <w:rPr>
                <w:rFonts w:asciiTheme="minorHAnsi" w:hAnsiTheme="minorHAnsi" w:cstheme="minorHAnsi"/>
                <w:sz w:val="20"/>
                <w:szCs w:val="20"/>
                <w:lang w:eastAsia="en-US"/>
              </w:rPr>
              <w:t xml:space="preserve"> </w:t>
            </w:r>
          </w:p>
          <w:p w14:paraId="52C9C0F7" w14:textId="77777777" w:rsidR="00173E82" w:rsidRDefault="00173E82">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Mark to present update  CPPEG </w:t>
            </w:r>
            <w:proofErr w:type="spellStart"/>
            <w:r>
              <w:rPr>
                <w:rFonts w:asciiTheme="minorHAnsi" w:hAnsiTheme="minorHAnsi" w:cstheme="minorHAnsi"/>
                <w:sz w:val="20"/>
                <w:szCs w:val="20"/>
                <w:lang w:eastAsia="en-US"/>
              </w:rPr>
              <w:t>ToR</w:t>
            </w:r>
            <w:proofErr w:type="spellEnd"/>
            <w:r>
              <w:rPr>
                <w:rFonts w:asciiTheme="minorHAnsi" w:hAnsiTheme="minorHAnsi" w:cstheme="minorHAnsi"/>
                <w:sz w:val="20"/>
                <w:szCs w:val="20"/>
                <w:lang w:eastAsia="en-US"/>
              </w:rPr>
              <w:t xml:space="preserve"> </w:t>
            </w:r>
          </w:p>
        </w:tc>
        <w:tc>
          <w:tcPr>
            <w:tcW w:w="851" w:type="dxa"/>
            <w:tcBorders>
              <w:top w:val="single" w:sz="6" w:space="0" w:color="auto"/>
              <w:left w:val="single" w:sz="6" w:space="0" w:color="auto"/>
              <w:bottom w:val="single" w:sz="6" w:space="0" w:color="auto"/>
              <w:right w:val="single" w:sz="6" w:space="0" w:color="auto"/>
            </w:tcBorders>
          </w:tcPr>
          <w:p w14:paraId="20FC9E9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Belgin &amp; Hilary </w:t>
            </w:r>
          </w:p>
          <w:p w14:paraId="165DF9E7"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p w14:paraId="2E48D8F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Mark </w:t>
            </w:r>
          </w:p>
        </w:tc>
        <w:tc>
          <w:tcPr>
            <w:tcW w:w="708" w:type="dxa"/>
            <w:tcBorders>
              <w:top w:val="single" w:sz="6" w:space="0" w:color="auto"/>
              <w:left w:val="single" w:sz="6" w:space="0" w:color="auto"/>
              <w:bottom w:val="single" w:sz="6" w:space="0" w:color="auto"/>
              <w:right w:val="single" w:sz="6" w:space="0" w:color="auto"/>
            </w:tcBorders>
          </w:tcPr>
          <w:p w14:paraId="3A02780F"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hideMark/>
          </w:tcPr>
          <w:p w14:paraId="0BC4B5DD"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Overtaken by </w:t>
            </w:r>
            <w:proofErr w:type="gramStart"/>
            <w:r>
              <w:rPr>
                <w:rFonts w:ascii="Calibri" w:hAnsi="Calibri" w:cs="Calibri"/>
                <w:color w:val="000000"/>
                <w:sz w:val="20"/>
                <w:szCs w:val="20"/>
                <w:lang w:eastAsia="en-US"/>
              </w:rPr>
              <w:t>events</w:t>
            </w:r>
            <w:proofErr w:type="gramEnd"/>
            <w:r>
              <w:rPr>
                <w:rFonts w:ascii="Calibri" w:hAnsi="Calibri" w:cs="Calibri"/>
                <w:color w:val="000000"/>
                <w:sz w:val="20"/>
                <w:szCs w:val="20"/>
                <w:lang w:eastAsia="en-US"/>
              </w:rPr>
              <w:t xml:space="preserve"> </w:t>
            </w:r>
          </w:p>
          <w:p w14:paraId="14818DA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Care coordinator leaving and job role  to be revised </w:t>
            </w:r>
          </w:p>
        </w:tc>
      </w:tr>
      <w:tr w:rsidR="00173E82" w14:paraId="65C57590"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1CB39E6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32/23</w:t>
            </w:r>
          </w:p>
        </w:tc>
        <w:tc>
          <w:tcPr>
            <w:tcW w:w="992" w:type="dxa"/>
            <w:tcBorders>
              <w:top w:val="single" w:sz="6" w:space="0" w:color="auto"/>
              <w:left w:val="single" w:sz="6" w:space="0" w:color="auto"/>
              <w:bottom w:val="single" w:sz="6" w:space="0" w:color="auto"/>
              <w:right w:val="single" w:sz="6" w:space="0" w:color="auto"/>
            </w:tcBorders>
            <w:hideMark/>
          </w:tcPr>
          <w:p w14:paraId="31D1239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10.5.23</w:t>
            </w:r>
          </w:p>
        </w:tc>
        <w:tc>
          <w:tcPr>
            <w:tcW w:w="2977" w:type="dxa"/>
            <w:tcBorders>
              <w:top w:val="single" w:sz="6" w:space="0" w:color="auto"/>
              <w:left w:val="single" w:sz="6" w:space="0" w:color="auto"/>
              <w:bottom w:val="single" w:sz="6" w:space="0" w:color="auto"/>
              <w:right w:val="single" w:sz="6" w:space="0" w:color="auto"/>
            </w:tcBorders>
            <w:hideMark/>
          </w:tcPr>
          <w:p w14:paraId="3F505FCE" w14:textId="77777777" w:rsidR="00173E82" w:rsidRDefault="00173E82">
            <w:pPr>
              <w:spacing w:line="276"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Plan next open meeting main topic PAs role and supervision </w:t>
            </w:r>
          </w:p>
        </w:tc>
        <w:tc>
          <w:tcPr>
            <w:tcW w:w="851" w:type="dxa"/>
            <w:tcBorders>
              <w:top w:val="single" w:sz="6" w:space="0" w:color="auto"/>
              <w:left w:val="single" w:sz="6" w:space="0" w:color="auto"/>
              <w:bottom w:val="single" w:sz="6" w:space="0" w:color="auto"/>
              <w:right w:val="single" w:sz="6" w:space="0" w:color="auto"/>
            </w:tcBorders>
            <w:hideMark/>
          </w:tcPr>
          <w:p w14:paraId="097841E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 &amp; Hilary</w:t>
            </w:r>
          </w:p>
        </w:tc>
        <w:tc>
          <w:tcPr>
            <w:tcW w:w="708" w:type="dxa"/>
            <w:tcBorders>
              <w:top w:val="single" w:sz="6" w:space="0" w:color="auto"/>
              <w:left w:val="single" w:sz="6" w:space="0" w:color="auto"/>
              <w:bottom w:val="single" w:sz="6" w:space="0" w:color="auto"/>
              <w:right w:val="single" w:sz="6" w:space="0" w:color="auto"/>
            </w:tcBorders>
            <w:hideMark/>
          </w:tcPr>
          <w:p w14:paraId="313175A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In hand </w:t>
            </w:r>
          </w:p>
        </w:tc>
        <w:tc>
          <w:tcPr>
            <w:tcW w:w="4253" w:type="dxa"/>
            <w:tcBorders>
              <w:top w:val="single" w:sz="6" w:space="0" w:color="auto"/>
              <w:left w:val="single" w:sz="6" w:space="0" w:color="auto"/>
              <w:bottom w:val="single" w:sz="6" w:space="0" w:color="auto"/>
              <w:right w:val="single" w:sz="6" w:space="0" w:color="auto"/>
            </w:tcBorders>
            <w:hideMark/>
          </w:tcPr>
          <w:p w14:paraId="517A8EC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Under discussion </w:t>
            </w:r>
          </w:p>
        </w:tc>
      </w:tr>
      <w:tr w:rsidR="00173E82" w14:paraId="24435217"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633BF16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33/23</w:t>
            </w:r>
          </w:p>
        </w:tc>
        <w:tc>
          <w:tcPr>
            <w:tcW w:w="992" w:type="dxa"/>
            <w:tcBorders>
              <w:top w:val="single" w:sz="6" w:space="0" w:color="auto"/>
              <w:left w:val="single" w:sz="6" w:space="0" w:color="auto"/>
              <w:bottom w:val="single" w:sz="6" w:space="0" w:color="auto"/>
              <w:right w:val="single" w:sz="6" w:space="0" w:color="auto"/>
            </w:tcBorders>
            <w:hideMark/>
          </w:tcPr>
          <w:p w14:paraId="0DA8B8F7"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10.5.23</w:t>
            </w:r>
          </w:p>
        </w:tc>
        <w:tc>
          <w:tcPr>
            <w:tcW w:w="2977" w:type="dxa"/>
            <w:tcBorders>
              <w:top w:val="single" w:sz="6" w:space="0" w:color="auto"/>
              <w:left w:val="single" w:sz="6" w:space="0" w:color="auto"/>
              <w:bottom w:val="single" w:sz="6" w:space="0" w:color="auto"/>
              <w:right w:val="single" w:sz="6" w:space="0" w:color="auto"/>
            </w:tcBorders>
            <w:hideMark/>
          </w:tcPr>
          <w:p w14:paraId="1CCC8638" w14:textId="77777777" w:rsidR="00173E82" w:rsidRDefault="00173E82">
            <w:pPr>
              <w:spacing w:line="252"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PCN wide patient engagement </w:t>
            </w:r>
          </w:p>
          <w:p w14:paraId="6D45C571" w14:textId="77777777" w:rsidR="00173E82" w:rsidRDefault="00173E82">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Hilary is leading  work with David and Belgin</w:t>
            </w:r>
          </w:p>
        </w:tc>
        <w:tc>
          <w:tcPr>
            <w:tcW w:w="851" w:type="dxa"/>
            <w:tcBorders>
              <w:top w:val="single" w:sz="6" w:space="0" w:color="auto"/>
              <w:left w:val="single" w:sz="6" w:space="0" w:color="auto"/>
              <w:bottom w:val="single" w:sz="6" w:space="0" w:color="auto"/>
              <w:right w:val="single" w:sz="6" w:space="0" w:color="auto"/>
            </w:tcBorders>
            <w:hideMark/>
          </w:tcPr>
          <w:p w14:paraId="28B47B9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Hilary</w:t>
            </w:r>
          </w:p>
        </w:tc>
        <w:tc>
          <w:tcPr>
            <w:tcW w:w="708" w:type="dxa"/>
            <w:tcBorders>
              <w:top w:val="single" w:sz="6" w:space="0" w:color="auto"/>
              <w:left w:val="single" w:sz="6" w:space="0" w:color="auto"/>
              <w:bottom w:val="single" w:sz="6" w:space="0" w:color="auto"/>
              <w:right w:val="single" w:sz="6" w:space="0" w:color="auto"/>
            </w:tcBorders>
            <w:hideMark/>
          </w:tcPr>
          <w:p w14:paraId="4EB1778F"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In hand </w:t>
            </w:r>
          </w:p>
        </w:tc>
        <w:tc>
          <w:tcPr>
            <w:tcW w:w="4253" w:type="dxa"/>
            <w:tcBorders>
              <w:top w:val="single" w:sz="6" w:space="0" w:color="auto"/>
              <w:left w:val="single" w:sz="6" w:space="0" w:color="auto"/>
              <w:bottom w:val="single" w:sz="6" w:space="0" w:color="auto"/>
              <w:right w:val="single" w:sz="6" w:space="0" w:color="auto"/>
            </w:tcBorders>
            <w:hideMark/>
          </w:tcPr>
          <w:p w14:paraId="09448231"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Under discussion </w:t>
            </w:r>
          </w:p>
        </w:tc>
      </w:tr>
      <w:tr w:rsidR="00173E82" w14:paraId="7389BD81"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45B1105A"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34/23</w:t>
            </w:r>
          </w:p>
        </w:tc>
        <w:tc>
          <w:tcPr>
            <w:tcW w:w="992" w:type="dxa"/>
            <w:tcBorders>
              <w:top w:val="single" w:sz="6" w:space="0" w:color="auto"/>
              <w:left w:val="single" w:sz="6" w:space="0" w:color="auto"/>
              <w:bottom w:val="single" w:sz="6" w:space="0" w:color="auto"/>
              <w:right w:val="single" w:sz="6" w:space="0" w:color="auto"/>
            </w:tcBorders>
            <w:hideMark/>
          </w:tcPr>
          <w:p w14:paraId="34CD17ED"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10.5.23</w:t>
            </w:r>
          </w:p>
        </w:tc>
        <w:tc>
          <w:tcPr>
            <w:tcW w:w="2977" w:type="dxa"/>
            <w:tcBorders>
              <w:top w:val="single" w:sz="6" w:space="0" w:color="auto"/>
              <w:left w:val="single" w:sz="6" w:space="0" w:color="auto"/>
              <w:bottom w:val="single" w:sz="6" w:space="0" w:color="auto"/>
              <w:right w:val="single" w:sz="6" w:space="0" w:color="auto"/>
            </w:tcBorders>
            <w:hideMark/>
          </w:tcPr>
          <w:p w14:paraId="3B1BA0A9" w14:textId="77777777" w:rsidR="00173E82" w:rsidRDefault="00173E82">
            <w:pPr>
              <w:spacing w:line="252"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Check blood pressure machine in reception working correctly </w:t>
            </w:r>
          </w:p>
        </w:tc>
        <w:tc>
          <w:tcPr>
            <w:tcW w:w="851" w:type="dxa"/>
            <w:tcBorders>
              <w:top w:val="single" w:sz="6" w:space="0" w:color="auto"/>
              <w:left w:val="single" w:sz="6" w:space="0" w:color="auto"/>
              <w:bottom w:val="single" w:sz="6" w:space="0" w:color="auto"/>
              <w:right w:val="single" w:sz="6" w:space="0" w:color="auto"/>
            </w:tcBorders>
            <w:hideMark/>
          </w:tcPr>
          <w:p w14:paraId="2DEF4AC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Belgin </w:t>
            </w:r>
          </w:p>
        </w:tc>
        <w:tc>
          <w:tcPr>
            <w:tcW w:w="708" w:type="dxa"/>
            <w:tcBorders>
              <w:top w:val="single" w:sz="6" w:space="0" w:color="auto"/>
              <w:left w:val="single" w:sz="6" w:space="0" w:color="auto"/>
              <w:bottom w:val="single" w:sz="6" w:space="0" w:color="auto"/>
              <w:right w:val="single" w:sz="6" w:space="0" w:color="auto"/>
            </w:tcBorders>
          </w:tcPr>
          <w:p w14:paraId="276DD698"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hideMark/>
          </w:tcPr>
          <w:p w14:paraId="3BCE471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New machine for wating </w:t>
            </w:r>
            <w:proofErr w:type="gramStart"/>
            <w:r>
              <w:rPr>
                <w:rFonts w:ascii="Calibri" w:hAnsi="Calibri" w:cs="Calibri"/>
                <w:color w:val="000000"/>
                <w:sz w:val="20"/>
                <w:szCs w:val="20"/>
                <w:lang w:eastAsia="en-US"/>
              </w:rPr>
              <w:t>are</w:t>
            </w:r>
            <w:proofErr w:type="gramEnd"/>
            <w:r>
              <w:rPr>
                <w:rFonts w:ascii="Calibri" w:hAnsi="Calibri" w:cs="Calibri"/>
                <w:color w:val="000000"/>
                <w:sz w:val="20"/>
                <w:szCs w:val="20"/>
                <w:lang w:eastAsia="en-US"/>
              </w:rPr>
              <w:t xml:space="preserve"> to be purchased </w:t>
            </w:r>
          </w:p>
        </w:tc>
      </w:tr>
      <w:tr w:rsidR="00173E82" w14:paraId="4A8DCF06"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0637E5A5"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35/23 </w:t>
            </w:r>
          </w:p>
        </w:tc>
        <w:tc>
          <w:tcPr>
            <w:tcW w:w="992" w:type="dxa"/>
            <w:tcBorders>
              <w:top w:val="single" w:sz="6" w:space="0" w:color="auto"/>
              <w:left w:val="single" w:sz="6" w:space="0" w:color="auto"/>
              <w:bottom w:val="single" w:sz="6" w:space="0" w:color="auto"/>
              <w:right w:val="single" w:sz="6" w:space="0" w:color="auto"/>
            </w:tcBorders>
            <w:hideMark/>
          </w:tcPr>
          <w:p w14:paraId="29718E1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5.7.23</w:t>
            </w:r>
          </w:p>
        </w:tc>
        <w:tc>
          <w:tcPr>
            <w:tcW w:w="2977" w:type="dxa"/>
            <w:tcBorders>
              <w:top w:val="single" w:sz="6" w:space="0" w:color="auto"/>
              <w:left w:val="single" w:sz="6" w:space="0" w:color="auto"/>
              <w:bottom w:val="single" w:sz="6" w:space="0" w:color="auto"/>
              <w:right w:val="single" w:sz="6" w:space="0" w:color="auto"/>
            </w:tcBorders>
            <w:hideMark/>
          </w:tcPr>
          <w:p w14:paraId="04649CBD" w14:textId="77777777" w:rsidR="00173E82" w:rsidRDefault="00173E82">
            <w:pPr>
              <w:spacing w:line="252"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“Geriatric” chairs to be purchased _ second hand to be explored </w:t>
            </w:r>
          </w:p>
        </w:tc>
        <w:tc>
          <w:tcPr>
            <w:tcW w:w="851" w:type="dxa"/>
            <w:tcBorders>
              <w:top w:val="single" w:sz="6" w:space="0" w:color="auto"/>
              <w:left w:val="single" w:sz="6" w:space="0" w:color="auto"/>
              <w:bottom w:val="single" w:sz="6" w:space="0" w:color="auto"/>
              <w:right w:val="single" w:sz="6" w:space="0" w:color="auto"/>
            </w:tcBorders>
            <w:hideMark/>
          </w:tcPr>
          <w:p w14:paraId="22DDC1B9"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tc>
        <w:tc>
          <w:tcPr>
            <w:tcW w:w="708" w:type="dxa"/>
            <w:tcBorders>
              <w:top w:val="single" w:sz="6" w:space="0" w:color="auto"/>
              <w:left w:val="single" w:sz="6" w:space="0" w:color="auto"/>
              <w:bottom w:val="single" w:sz="6" w:space="0" w:color="auto"/>
              <w:right w:val="single" w:sz="6" w:space="0" w:color="auto"/>
            </w:tcBorders>
          </w:tcPr>
          <w:p w14:paraId="12BC4A9E"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tcPr>
          <w:p w14:paraId="5C873875"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40B704DC"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3D4BEFF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36/23 </w:t>
            </w:r>
          </w:p>
        </w:tc>
        <w:tc>
          <w:tcPr>
            <w:tcW w:w="992" w:type="dxa"/>
            <w:tcBorders>
              <w:top w:val="single" w:sz="6" w:space="0" w:color="auto"/>
              <w:left w:val="single" w:sz="6" w:space="0" w:color="auto"/>
              <w:bottom w:val="single" w:sz="6" w:space="0" w:color="auto"/>
              <w:right w:val="single" w:sz="6" w:space="0" w:color="auto"/>
            </w:tcBorders>
            <w:hideMark/>
          </w:tcPr>
          <w:p w14:paraId="2540FDCB"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5.7.23</w:t>
            </w:r>
          </w:p>
        </w:tc>
        <w:tc>
          <w:tcPr>
            <w:tcW w:w="2977" w:type="dxa"/>
            <w:tcBorders>
              <w:top w:val="single" w:sz="6" w:space="0" w:color="auto"/>
              <w:left w:val="single" w:sz="6" w:space="0" w:color="auto"/>
              <w:bottom w:val="single" w:sz="6" w:space="0" w:color="auto"/>
              <w:right w:val="single" w:sz="6" w:space="0" w:color="auto"/>
            </w:tcBorders>
            <w:hideMark/>
          </w:tcPr>
          <w:p w14:paraId="49551748" w14:textId="77777777" w:rsidR="00173E82" w:rsidRDefault="00173E82">
            <w:pPr>
              <w:spacing w:line="252"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Hilary and Belgin to discuss ideas for  additional question for 2023 survey </w:t>
            </w:r>
          </w:p>
        </w:tc>
        <w:tc>
          <w:tcPr>
            <w:tcW w:w="851" w:type="dxa"/>
            <w:tcBorders>
              <w:top w:val="single" w:sz="6" w:space="0" w:color="auto"/>
              <w:left w:val="single" w:sz="6" w:space="0" w:color="auto"/>
              <w:bottom w:val="single" w:sz="6" w:space="0" w:color="auto"/>
              <w:right w:val="single" w:sz="6" w:space="0" w:color="auto"/>
            </w:tcBorders>
            <w:hideMark/>
          </w:tcPr>
          <w:p w14:paraId="606B0A62"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Hilary</w:t>
            </w:r>
          </w:p>
          <w:p w14:paraId="057A3AA8"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w:t>
            </w:r>
          </w:p>
        </w:tc>
        <w:tc>
          <w:tcPr>
            <w:tcW w:w="708" w:type="dxa"/>
            <w:tcBorders>
              <w:top w:val="single" w:sz="6" w:space="0" w:color="auto"/>
              <w:left w:val="single" w:sz="6" w:space="0" w:color="auto"/>
              <w:bottom w:val="single" w:sz="6" w:space="0" w:color="auto"/>
              <w:right w:val="single" w:sz="6" w:space="0" w:color="auto"/>
            </w:tcBorders>
          </w:tcPr>
          <w:p w14:paraId="64F80D66"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tcPr>
          <w:p w14:paraId="1B26F5F9"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1D08A0F0"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484236A0"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37/23</w:t>
            </w:r>
          </w:p>
        </w:tc>
        <w:tc>
          <w:tcPr>
            <w:tcW w:w="992" w:type="dxa"/>
            <w:tcBorders>
              <w:top w:val="single" w:sz="6" w:space="0" w:color="auto"/>
              <w:left w:val="single" w:sz="6" w:space="0" w:color="auto"/>
              <w:bottom w:val="single" w:sz="6" w:space="0" w:color="auto"/>
              <w:right w:val="single" w:sz="6" w:space="0" w:color="auto"/>
            </w:tcBorders>
            <w:hideMark/>
          </w:tcPr>
          <w:p w14:paraId="2F3675A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5.7.23</w:t>
            </w:r>
          </w:p>
        </w:tc>
        <w:tc>
          <w:tcPr>
            <w:tcW w:w="2977" w:type="dxa"/>
            <w:tcBorders>
              <w:top w:val="single" w:sz="6" w:space="0" w:color="auto"/>
              <w:left w:val="single" w:sz="6" w:space="0" w:color="auto"/>
              <w:bottom w:val="single" w:sz="6" w:space="0" w:color="auto"/>
              <w:right w:val="single" w:sz="6" w:space="0" w:color="auto"/>
            </w:tcBorders>
            <w:hideMark/>
          </w:tcPr>
          <w:p w14:paraId="574BBC10" w14:textId="77777777" w:rsidR="00173E82" w:rsidRDefault="00173E82">
            <w:pPr>
              <w:spacing w:line="252"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Open meeting set date and venue </w:t>
            </w:r>
          </w:p>
        </w:tc>
        <w:tc>
          <w:tcPr>
            <w:tcW w:w="851" w:type="dxa"/>
            <w:tcBorders>
              <w:top w:val="single" w:sz="6" w:space="0" w:color="auto"/>
              <w:left w:val="single" w:sz="6" w:space="0" w:color="auto"/>
              <w:bottom w:val="single" w:sz="6" w:space="0" w:color="auto"/>
              <w:right w:val="single" w:sz="6" w:space="0" w:color="auto"/>
            </w:tcBorders>
            <w:hideMark/>
          </w:tcPr>
          <w:p w14:paraId="0F7AA774"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Belgin Hilary</w:t>
            </w:r>
          </w:p>
        </w:tc>
        <w:tc>
          <w:tcPr>
            <w:tcW w:w="708" w:type="dxa"/>
            <w:tcBorders>
              <w:top w:val="single" w:sz="6" w:space="0" w:color="auto"/>
              <w:left w:val="single" w:sz="6" w:space="0" w:color="auto"/>
              <w:bottom w:val="single" w:sz="6" w:space="0" w:color="auto"/>
              <w:right w:val="single" w:sz="6" w:space="0" w:color="auto"/>
            </w:tcBorders>
          </w:tcPr>
          <w:p w14:paraId="3ACAF36E"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tcPr>
          <w:p w14:paraId="16E9A917"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07A79ABF"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hideMark/>
          </w:tcPr>
          <w:p w14:paraId="6F12D8E6"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28/23 </w:t>
            </w:r>
          </w:p>
        </w:tc>
        <w:tc>
          <w:tcPr>
            <w:tcW w:w="992" w:type="dxa"/>
            <w:tcBorders>
              <w:top w:val="single" w:sz="6" w:space="0" w:color="auto"/>
              <w:left w:val="single" w:sz="6" w:space="0" w:color="auto"/>
              <w:bottom w:val="single" w:sz="6" w:space="0" w:color="auto"/>
              <w:right w:val="single" w:sz="6" w:space="0" w:color="auto"/>
            </w:tcBorders>
            <w:hideMark/>
          </w:tcPr>
          <w:p w14:paraId="4117D4DC"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5.7.23</w:t>
            </w:r>
          </w:p>
        </w:tc>
        <w:tc>
          <w:tcPr>
            <w:tcW w:w="2977" w:type="dxa"/>
            <w:tcBorders>
              <w:top w:val="single" w:sz="6" w:space="0" w:color="auto"/>
              <w:left w:val="single" w:sz="6" w:space="0" w:color="auto"/>
              <w:bottom w:val="single" w:sz="6" w:space="0" w:color="auto"/>
              <w:right w:val="single" w:sz="6" w:space="0" w:color="auto"/>
            </w:tcBorders>
            <w:hideMark/>
          </w:tcPr>
          <w:p w14:paraId="4A4DC593" w14:textId="77777777" w:rsidR="00173E82" w:rsidRDefault="00173E82">
            <w:pPr>
              <w:spacing w:line="252" w:lineRule="auto"/>
              <w:rPr>
                <w:rFonts w:asciiTheme="minorHAnsi" w:eastAsia="Times New Roman" w:hAnsiTheme="minorHAnsi" w:cstheme="minorHAnsi"/>
                <w:sz w:val="20"/>
                <w:szCs w:val="20"/>
                <w:lang w:eastAsia="en-US"/>
              </w:rPr>
            </w:pPr>
            <w:r>
              <w:rPr>
                <w:rFonts w:asciiTheme="minorHAnsi" w:hAnsiTheme="minorHAnsi" w:cstheme="minorHAnsi"/>
                <w:sz w:val="20"/>
                <w:szCs w:val="20"/>
                <w:lang w:eastAsia="en-US"/>
              </w:rPr>
              <w:t xml:space="preserve">Check info on revised national complaint procedure on website </w:t>
            </w:r>
          </w:p>
        </w:tc>
        <w:tc>
          <w:tcPr>
            <w:tcW w:w="851" w:type="dxa"/>
            <w:tcBorders>
              <w:top w:val="single" w:sz="6" w:space="0" w:color="auto"/>
              <w:left w:val="single" w:sz="6" w:space="0" w:color="auto"/>
              <w:bottom w:val="single" w:sz="6" w:space="0" w:color="auto"/>
              <w:right w:val="single" w:sz="6" w:space="0" w:color="auto"/>
            </w:tcBorders>
            <w:hideMark/>
          </w:tcPr>
          <w:p w14:paraId="24A18773" w14:textId="77777777" w:rsidR="00173E82" w:rsidRDefault="00173E82">
            <w:pPr>
              <w:autoSpaceDE w:val="0"/>
              <w:autoSpaceDN w:val="0"/>
              <w:adjustRightInd w:val="0"/>
              <w:spacing w:line="252" w:lineRule="auto"/>
              <w:rPr>
                <w:rFonts w:ascii="Calibri" w:hAnsi="Calibri" w:cs="Calibri"/>
                <w:color w:val="000000"/>
                <w:sz w:val="20"/>
                <w:szCs w:val="20"/>
                <w:lang w:eastAsia="en-US"/>
              </w:rPr>
            </w:pPr>
            <w:r>
              <w:rPr>
                <w:rFonts w:ascii="Calibri" w:hAnsi="Calibri" w:cs="Calibri"/>
                <w:color w:val="000000"/>
                <w:sz w:val="20"/>
                <w:szCs w:val="20"/>
                <w:lang w:eastAsia="en-US"/>
              </w:rPr>
              <w:t xml:space="preserve">Belgin  </w:t>
            </w:r>
          </w:p>
        </w:tc>
        <w:tc>
          <w:tcPr>
            <w:tcW w:w="708" w:type="dxa"/>
            <w:tcBorders>
              <w:top w:val="single" w:sz="6" w:space="0" w:color="auto"/>
              <w:left w:val="single" w:sz="6" w:space="0" w:color="auto"/>
              <w:bottom w:val="single" w:sz="6" w:space="0" w:color="auto"/>
              <w:right w:val="single" w:sz="6" w:space="0" w:color="auto"/>
            </w:tcBorders>
          </w:tcPr>
          <w:p w14:paraId="2408149D"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tcPr>
          <w:p w14:paraId="650B9031"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r w:rsidR="00173E82" w14:paraId="635A62D6" w14:textId="77777777" w:rsidTr="00173E82">
        <w:trPr>
          <w:trHeight w:val="828"/>
        </w:trPr>
        <w:tc>
          <w:tcPr>
            <w:tcW w:w="709" w:type="dxa"/>
            <w:tcBorders>
              <w:top w:val="single" w:sz="6" w:space="0" w:color="auto"/>
              <w:left w:val="single" w:sz="6" w:space="0" w:color="auto"/>
              <w:bottom w:val="single" w:sz="6" w:space="0" w:color="auto"/>
              <w:right w:val="single" w:sz="6" w:space="0" w:color="auto"/>
            </w:tcBorders>
          </w:tcPr>
          <w:p w14:paraId="43E836ED"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14:paraId="3E8FFC03"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2977" w:type="dxa"/>
            <w:tcBorders>
              <w:top w:val="single" w:sz="6" w:space="0" w:color="auto"/>
              <w:left w:val="single" w:sz="6" w:space="0" w:color="auto"/>
              <w:bottom w:val="single" w:sz="6" w:space="0" w:color="auto"/>
              <w:right w:val="single" w:sz="6" w:space="0" w:color="auto"/>
            </w:tcBorders>
          </w:tcPr>
          <w:p w14:paraId="34C3D7BB" w14:textId="77777777" w:rsidR="00173E82" w:rsidRDefault="00173E82">
            <w:pPr>
              <w:spacing w:line="252" w:lineRule="auto"/>
              <w:rPr>
                <w:rFonts w:asciiTheme="minorHAnsi" w:eastAsia="Times New Roman" w:hAnsiTheme="minorHAnsi" w:cstheme="minorHAnsi"/>
                <w:b/>
                <w:bCs/>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14:paraId="5837F633"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14:paraId="1EDF6502"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c>
          <w:tcPr>
            <w:tcW w:w="4253" w:type="dxa"/>
            <w:tcBorders>
              <w:top w:val="single" w:sz="6" w:space="0" w:color="auto"/>
              <w:left w:val="single" w:sz="6" w:space="0" w:color="auto"/>
              <w:bottom w:val="single" w:sz="6" w:space="0" w:color="auto"/>
              <w:right w:val="single" w:sz="6" w:space="0" w:color="auto"/>
            </w:tcBorders>
          </w:tcPr>
          <w:p w14:paraId="7B32B518" w14:textId="77777777" w:rsidR="00173E82" w:rsidRDefault="00173E82">
            <w:pPr>
              <w:autoSpaceDE w:val="0"/>
              <w:autoSpaceDN w:val="0"/>
              <w:adjustRightInd w:val="0"/>
              <w:spacing w:line="252" w:lineRule="auto"/>
              <w:rPr>
                <w:rFonts w:ascii="Calibri" w:hAnsi="Calibri" w:cs="Calibri"/>
                <w:color w:val="000000"/>
                <w:sz w:val="20"/>
                <w:szCs w:val="20"/>
                <w:lang w:eastAsia="en-US"/>
              </w:rPr>
            </w:pPr>
          </w:p>
        </w:tc>
      </w:tr>
    </w:tbl>
    <w:p w14:paraId="1D8E952B" w14:textId="77777777" w:rsidR="006B41FA" w:rsidRDefault="006B41FA" w:rsidP="006B41FA">
      <w:pPr>
        <w:ind w:left="709"/>
        <w:rPr>
          <w:rFonts w:ascii="Arial" w:eastAsia="Times New Roman" w:hAnsi="Arial" w:cs="Arial"/>
        </w:rPr>
      </w:pPr>
    </w:p>
    <w:p w14:paraId="4E77FD65" w14:textId="77777777" w:rsidR="00490672" w:rsidRDefault="00490672" w:rsidP="00490672">
      <w:pPr>
        <w:rPr>
          <w:rFonts w:ascii="Helvetica" w:eastAsia="Times New Roman" w:hAnsi="Helvetica" w:cs="Helvetica"/>
          <w:color w:val="26282A"/>
          <w:sz w:val="20"/>
          <w:szCs w:val="20"/>
        </w:rPr>
      </w:pPr>
    </w:p>
    <w:sectPr w:rsidR="00490672" w:rsidSect="00173E8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8C06" w14:textId="77777777" w:rsidR="00B96C7D" w:rsidRDefault="00B96C7D" w:rsidP="00B07D21">
      <w:r>
        <w:separator/>
      </w:r>
    </w:p>
  </w:endnote>
  <w:endnote w:type="continuationSeparator" w:id="0">
    <w:p w14:paraId="5574FB2B" w14:textId="77777777" w:rsidR="00B96C7D" w:rsidRDefault="00B96C7D" w:rsidP="00B0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83143"/>
      <w:docPartObj>
        <w:docPartGallery w:val="Page Numbers (Bottom of Page)"/>
        <w:docPartUnique/>
      </w:docPartObj>
    </w:sdtPr>
    <w:sdtEndPr>
      <w:rPr>
        <w:noProof/>
      </w:rPr>
    </w:sdtEndPr>
    <w:sdtContent>
      <w:p w14:paraId="778AF545" w14:textId="073F6199" w:rsidR="00B07D21" w:rsidRDefault="00B07D21">
        <w:pPr>
          <w:pStyle w:val="Footer"/>
          <w:jc w:val="center"/>
        </w:pPr>
        <w:r>
          <w:fldChar w:fldCharType="begin"/>
        </w:r>
        <w:r>
          <w:instrText xml:space="preserve"> PAGE   \* MERGEFORMAT </w:instrText>
        </w:r>
        <w:r>
          <w:fldChar w:fldCharType="separate"/>
        </w:r>
        <w:r w:rsidR="00E80669">
          <w:rPr>
            <w:noProof/>
          </w:rPr>
          <w:t>6</w:t>
        </w:r>
        <w:r>
          <w:rPr>
            <w:noProof/>
          </w:rPr>
          <w:fldChar w:fldCharType="end"/>
        </w:r>
      </w:p>
    </w:sdtContent>
  </w:sdt>
  <w:p w14:paraId="28F05E7D" w14:textId="77777777" w:rsidR="00B07D21" w:rsidRDefault="00B07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2F32" w14:textId="77777777" w:rsidR="00B96C7D" w:rsidRDefault="00B96C7D" w:rsidP="00B07D21">
      <w:r>
        <w:separator/>
      </w:r>
    </w:p>
  </w:footnote>
  <w:footnote w:type="continuationSeparator" w:id="0">
    <w:p w14:paraId="349CE059" w14:textId="77777777" w:rsidR="00B96C7D" w:rsidRDefault="00B96C7D" w:rsidP="00B07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E0E"/>
    <w:multiLevelType w:val="hybridMultilevel"/>
    <w:tmpl w:val="C6182A02"/>
    <w:lvl w:ilvl="0" w:tplc="FFFFFFFF">
      <w:start w:val="1"/>
      <w:numFmt w:val="decimal"/>
      <w:lvlText w:val="%1."/>
      <w:lvlJc w:val="left"/>
      <w:pPr>
        <w:ind w:left="786"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C2091"/>
    <w:multiLevelType w:val="hybridMultilevel"/>
    <w:tmpl w:val="1E0CF948"/>
    <w:lvl w:ilvl="0" w:tplc="E928314A">
      <w:start w:val="1"/>
      <w:numFmt w:val="decimal"/>
      <w:lvlText w:val="%1."/>
      <w:lvlJc w:val="left"/>
      <w:pPr>
        <w:ind w:left="786"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D23D4"/>
    <w:multiLevelType w:val="hybridMultilevel"/>
    <w:tmpl w:val="E4564A5A"/>
    <w:lvl w:ilvl="0" w:tplc="4FCE0994">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C6AE1"/>
    <w:multiLevelType w:val="multilevel"/>
    <w:tmpl w:val="EA66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74FFA"/>
    <w:multiLevelType w:val="hybridMultilevel"/>
    <w:tmpl w:val="FFFC1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81E70"/>
    <w:multiLevelType w:val="multilevel"/>
    <w:tmpl w:val="B24C834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B85EAE"/>
    <w:multiLevelType w:val="hybridMultilevel"/>
    <w:tmpl w:val="0F08043C"/>
    <w:lvl w:ilvl="0" w:tplc="715A169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0017C0"/>
    <w:multiLevelType w:val="hybridMultilevel"/>
    <w:tmpl w:val="A7CE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82308"/>
    <w:multiLevelType w:val="hybridMultilevel"/>
    <w:tmpl w:val="30349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B57A7"/>
    <w:multiLevelType w:val="hybridMultilevel"/>
    <w:tmpl w:val="BB309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D7293"/>
    <w:multiLevelType w:val="multilevel"/>
    <w:tmpl w:val="69EC0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0E4346"/>
    <w:multiLevelType w:val="hybridMultilevel"/>
    <w:tmpl w:val="132A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56FDA"/>
    <w:multiLevelType w:val="hybridMultilevel"/>
    <w:tmpl w:val="C2469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C4E01"/>
    <w:multiLevelType w:val="hybridMultilevel"/>
    <w:tmpl w:val="929A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F3A1F"/>
    <w:multiLevelType w:val="hybridMultilevel"/>
    <w:tmpl w:val="F9C0C5A2"/>
    <w:lvl w:ilvl="0" w:tplc="16040758">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E43EF7"/>
    <w:multiLevelType w:val="hybridMultilevel"/>
    <w:tmpl w:val="A8DCB28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45B7C55"/>
    <w:multiLevelType w:val="hybridMultilevel"/>
    <w:tmpl w:val="22EE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658E2"/>
    <w:multiLevelType w:val="hybridMultilevel"/>
    <w:tmpl w:val="5BE013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0776F6"/>
    <w:multiLevelType w:val="hybridMultilevel"/>
    <w:tmpl w:val="1688B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DC68C7"/>
    <w:multiLevelType w:val="multilevel"/>
    <w:tmpl w:val="EDD0D8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3AC7C23"/>
    <w:multiLevelType w:val="multilevel"/>
    <w:tmpl w:val="2334D28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4932AA2"/>
    <w:multiLevelType w:val="hybridMultilevel"/>
    <w:tmpl w:val="1E0CF948"/>
    <w:lvl w:ilvl="0" w:tplc="FFFFFFFF">
      <w:start w:val="1"/>
      <w:numFmt w:val="decimal"/>
      <w:lvlText w:val="%1."/>
      <w:lvlJc w:val="left"/>
      <w:pPr>
        <w:ind w:left="786"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721DC7"/>
    <w:multiLevelType w:val="hybridMultilevel"/>
    <w:tmpl w:val="98CE9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C76373"/>
    <w:multiLevelType w:val="hybridMultilevel"/>
    <w:tmpl w:val="EF449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01E11"/>
    <w:multiLevelType w:val="hybridMultilevel"/>
    <w:tmpl w:val="06044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06F1D91"/>
    <w:multiLevelType w:val="hybridMultilevel"/>
    <w:tmpl w:val="E0744836"/>
    <w:lvl w:ilvl="0" w:tplc="E928314A">
      <w:start w:val="1"/>
      <w:numFmt w:val="decimal"/>
      <w:lvlText w:val="%1."/>
      <w:lvlJc w:val="left"/>
      <w:pPr>
        <w:ind w:left="786"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1A3129"/>
    <w:multiLevelType w:val="multilevel"/>
    <w:tmpl w:val="7A488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31AA0"/>
    <w:multiLevelType w:val="multilevel"/>
    <w:tmpl w:val="5630C5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8A065B3"/>
    <w:multiLevelType w:val="multilevel"/>
    <w:tmpl w:val="88D0FFF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FED791D"/>
    <w:multiLevelType w:val="hybridMultilevel"/>
    <w:tmpl w:val="3758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247C8"/>
    <w:multiLevelType w:val="hybridMultilevel"/>
    <w:tmpl w:val="0E202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2BF27E5"/>
    <w:multiLevelType w:val="hybridMultilevel"/>
    <w:tmpl w:val="3DFEA13E"/>
    <w:lvl w:ilvl="0" w:tplc="08090003">
      <w:start w:val="1"/>
      <w:numFmt w:val="bullet"/>
      <w:lvlText w:val="o"/>
      <w:lvlJc w:val="left"/>
      <w:pPr>
        <w:ind w:left="927" w:hanging="360"/>
      </w:pPr>
      <w:rPr>
        <w:rFonts w:ascii="Courier New" w:hAnsi="Courier New" w:cs="Courier New"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2" w15:restartNumberingAfterBreak="0">
    <w:nsid w:val="5A6A6053"/>
    <w:multiLevelType w:val="hybridMultilevel"/>
    <w:tmpl w:val="3C167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1777B9"/>
    <w:multiLevelType w:val="multilevel"/>
    <w:tmpl w:val="67F0D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452128"/>
    <w:multiLevelType w:val="hybridMultilevel"/>
    <w:tmpl w:val="5038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C65B72"/>
    <w:multiLevelType w:val="multilevel"/>
    <w:tmpl w:val="00BC80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7432250"/>
    <w:multiLevelType w:val="hybridMultilevel"/>
    <w:tmpl w:val="FD929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816237">
    <w:abstractNumId w:val="1"/>
  </w:num>
  <w:num w:numId="2" w16cid:durableId="917132240">
    <w:abstractNumId w:val="13"/>
  </w:num>
  <w:num w:numId="3" w16cid:durableId="903220212">
    <w:abstractNumId w:val="6"/>
  </w:num>
  <w:num w:numId="4" w16cid:durableId="463279568">
    <w:abstractNumId w:val="11"/>
  </w:num>
  <w:num w:numId="5" w16cid:durableId="459148840">
    <w:abstractNumId w:val="16"/>
  </w:num>
  <w:num w:numId="6" w16cid:durableId="1208496421">
    <w:abstractNumId w:val="9"/>
  </w:num>
  <w:num w:numId="7" w16cid:durableId="761687857">
    <w:abstractNumId w:val="18"/>
  </w:num>
  <w:num w:numId="8" w16cid:durableId="141044383">
    <w:abstractNumId w:val="25"/>
  </w:num>
  <w:num w:numId="9" w16cid:durableId="1879393718">
    <w:abstractNumId w:val="23"/>
  </w:num>
  <w:num w:numId="10" w16cid:durableId="446509487">
    <w:abstractNumId w:val="22"/>
  </w:num>
  <w:num w:numId="11" w16cid:durableId="1098793679">
    <w:abstractNumId w:val="34"/>
  </w:num>
  <w:num w:numId="12" w16cid:durableId="392699966">
    <w:abstractNumId w:val="2"/>
  </w:num>
  <w:num w:numId="13" w16cid:durableId="449709984">
    <w:abstractNumId w:val="15"/>
  </w:num>
  <w:num w:numId="14" w16cid:durableId="1339502749">
    <w:abstractNumId w:val="17"/>
  </w:num>
  <w:num w:numId="15" w16cid:durableId="958025068">
    <w:abstractNumId w:val="32"/>
  </w:num>
  <w:num w:numId="16" w16cid:durableId="1880966534">
    <w:abstractNumId w:val="14"/>
  </w:num>
  <w:num w:numId="17" w16cid:durableId="940114488">
    <w:abstractNumId w:val="4"/>
  </w:num>
  <w:num w:numId="18" w16cid:durableId="2059083398">
    <w:abstractNumId w:val="7"/>
  </w:num>
  <w:num w:numId="19" w16cid:durableId="481124872">
    <w:abstractNumId w:val="3"/>
  </w:num>
  <w:num w:numId="20" w16cid:durableId="1353608066">
    <w:abstractNumId w:val="21"/>
  </w:num>
  <w:num w:numId="21" w16cid:durableId="1441680465">
    <w:abstractNumId w:val="0"/>
  </w:num>
  <w:num w:numId="22" w16cid:durableId="898249997">
    <w:abstractNumId w:val="36"/>
  </w:num>
  <w:num w:numId="23" w16cid:durableId="1656639823">
    <w:abstractNumId w:val="12"/>
  </w:num>
  <w:num w:numId="24" w16cid:durableId="1302034114">
    <w:abstractNumId w:val="24"/>
  </w:num>
  <w:num w:numId="25" w16cid:durableId="316804610">
    <w:abstractNumId w:val="31"/>
  </w:num>
  <w:num w:numId="26" w16cid:durableId="137306869">
    <w:abstractNumId w:val="29"/>
  </w:num>
  <w:num w:numId="27" w16cid:durableId="644435059">
    <w:abstractNumId w:val="8"/>
  </w:num>
  <w:num w:numId="28" w16cid:durableId="335038987">
    <w:abstractNumId w:val="30"/>
  </w:num>
  <w:num w:numId="29" w16cid:durableId="195118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5425908">
    <w:abstractNumId w:val="33"/>
  </w:num>
  <w:num w:numId="31" w16cid:durableId="156587391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991145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530263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762623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2108301">
    <w:abstractNumId w:val="26"/>
  </w:num>
  <w:num w:numId="36" w16cid:durableId="1117917123">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784532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7E"/>
    <w:rsid w:val="00025A8A"/>
    <w:rsid w:val="000263E9"/>
    <w:rsid w:val="000833D5"/>
    <w:rsid w:val="00095111"/>
    <w:rsid w:val="00095B20"/>
    <w:rsid w:val="000B50D8"/>
    <w:rsid w:val="000B7116"/>
    <w:rsid w:val="000C36CE"/>
    <w:rsid w:val="000D587F"/>
    <w:rsid w:val="00102B47"/>
    <w:rsid w:val="00103A32"/>
    <w:rsid w:val="00110DF6"/>
    <w:rsid w:val="001137C8"/>
    <w:rsid w:val="00137209"/>
    <w:rsid w:val="00153C1A"/>
    <w:rsid w:val="00157555"/>
    <w:rsid w:val="00166C45"/>
    <w:rsid w:val="00167A9B"/>
    <w:rsid w:val="00170CD6"/>
    <w:rsid w:val="00173E82"/>
    <w:rsid w:val="0017716A"/>
    <w:rsid w:val="00180976"/>
    <w:rsid w:val="001B6455"/>
    <w:rsid w:val="001C649B"/>
    <w:rsid w:val="001E3F59"/>
    <w:rsid w:val="001E6189"/>
    <w:rsid w:val="001F4FA7"/>
    <w:rsid w:val="00241A1A"/>
    <w:rsid w:val="002441D9"/>
    <w:rsid w:val="00244C99"/>
    <w:rsid w:val="0026168B"/>
    <w:rsid w:val="002634B8"/>
    <w:rsid w:val="00285E5D"/>
    <w:rsid w:val="002873B0"/>
    <w:rsid w:val="002A4611"/>
    <w:rsid w:val="002A4A63"/>
    <w:rsid w:val="002C6256"/>
    <w:rsid w:val="002C7B15"/>
    <w:rsid w:val="002E35B0"/>
    <w:rsid w:val="002F1170"/>
    <w:rsid w:val="00312F08"/>
    <w:rsid w:val="0031557C"/>
    <w:rsid w:val="00324692"/>
    <w:rsid w:val="003258FC"/>
    <w:rsid w:val="003518FE"/>
    <w:rsid w:val="00361786"/>
    <w:rsid w:val="003741A5"/>
    <w:rsid w:val="0039200D"/>
    <w:rsid w:val="003950D0"/>
    <w:rsid w:val="003A0535"/>
    <w:rsid w:val="003B4A7B"/>
    <w:rsid w:val="003D279C"/>
    <w:rsid w:val="003D3EA1"/>
    <w:rsid w:val="003E56E1"/>
    <w:rsid w:val="003F307D"/>
    <w:rsid w:val="00406183"/>
    <w:rsid w:val="00422CE3"/>
    <w:rsid w:val="004333C5"/>
    <w:rsid w:val="00433444"/>
    <w:rsid w:val="00435954"/>
    <w:rsid w:val="00445EC8"/>
    <w:rsid w:val="00447521"/>
    <w:rsid w:val="0045180E"/>
    <w:rsid w:val="00456BA5"/>
    <w:rsid w:val="00463197"/>
    <w:rsid w:val="00490672"/>
    <w:rsid w:val="00491AFF"/>
    <w:rsid w:val="0049482D"/>
    <w:rsid w:val="004B337F"/>
    <w:rsid w:val="004B4B63"/>
    <w:rsid w:val="004B77A0"/>
    <w:rsid w:val="004D179E"/>
    <w:rsid w:val="004D2859"/>
    <w:rsid w:val="004D5B0D"/>
    <w:rsid w:val="004D5E1C"/>
    <w:rsid w:val="004D78AE"/>
    <w:rsid w:val="005012B0"/>
    <w:rsid w:val="0052652D"/>
    <w:rsid w:val="005346D3"/>
    <w:rsid w:val="005650EF"/>
    <w:rsid w:val="00565DD1"/>
    <w:rsid w:val="00577A79"/>
    <w:rsid w:val="005858A7"/>
    <w:rsid w:val="005A00A9"/>
    <w:rsid w:val="005B05FD"/>
    <w:rsid w:val="005B0892"/>
    <w:rsid w:val="005B43CD"/>
    <w:rsid w:val="005B4897"/>
    <w:rsid w:val="005B648E"/>
    <w:rsid w:val="005F7A5E"/>
    <w:rsid w:val="006027ED"/>
    <w:rsid w:val="00603F70"/>
    <w:rsid w:val="006334ED"/>
    <w:rsid w:val="00634A30"/>
    <w:rsid w:val="00646B8B"/>
    <w:rsid w:val="00652B89"/>
    <w:rsid w:val="00656E40"/>
    <w:rsid w:val="0066307C"/>
    <w:rsid w:val="006821A0"/>
    <w:rsid w:val="00683BBC"/>
    <w:rsid w:val="00685E52"/>
    <w:rsid w:val="00693AC6"/>
    <w:rsid w:val="006A779D"/>
    <w:rsid w:val="006B41FA"/>
    <w:rsid w:val="006B4B09"/>
    <w:rsid w:val="006B5082"/>
    <w:rsid w:val="006B6634"/>
    <w:rsid w:val="006F1817"/>
    <w:rsid w:val="006F44A4"/>
    <w:rsid w:val="007046C9"/>
    <w:rsid w:val="007147B2"/>
    <w:rsid w:val="0071482D"/>
    <w:rsid w:val="00722085"/>
    <w:rsid w:val="00725BB2"/>
    <w:rsid w:val="00733F8A"/>
    <w:rsid w:val="00751D3B"/>
    <w:rsid w:val="00757E62"/>
    <w:rsid w:val="00764853"/>
    <w:rsid w:val="007813FD"/>
    <w:rsid w:val="00783C9D"/>
    <w:rsid w:val="007844C9"/>
    <w:rsid w:val="00787733"/>
    <w:rsid w:val="007B27CE"/>
    <w:rsid w:val="007C090A"/>
    <w:rsid w:val="007C090E"/>
    <w:rsid w:val="007C5862"/>
    <w:rsid w:val="007D03B8"/>
    <w:rsid w:val="00803D64"/>
    <w:rsid w:val="0081732D"/>
    <w:rsid w:val="0081736D"/>
    <w:rsid w:val="0083431F"/>
    <w:rsid w:val="00851035"/>
    <w:rsid w:val="00870F5F"/>
    <w:rsid w:val="00881D2E"/>
    <w:rsid w:val="0088695A"/>
    <w:rsid w:val="00895F49"/>
    <w:rsid w:val="008A36C0"/>
    <w:rsid w:val="008B0263"/>
    <w:rsid w:val="008B3285"/>
    <w:rsid w:val="008B5FDD"/>
    <w:rsid w:val="008B6158"/>
    <w:rsid w:val="008C79BA"/>
    <w:rsid w:val="008D5A75"/>
    <w:rsid w:val="008E0544"/>
    <w:rsid w:val="008F0002"/>
    <w:rsid w:val="00900653"/>
    <w:rsid w:val="009164F2"/>
    <w:rsid w:val="00930B76"/>
    <w:rsid w:val="00931B6A"/>
    <w:rsid w:val="0096297D"/>
    <w:rsid w:val="00981AD0"/>
    <w:rsid w:val="009852D7"/>
    <w:rsid w:val="00986092"/>
    <w:rsid w:val="00995324"/>
    <w:rsid w:val="009B63F4"/>
    <w:rsid w:val="009C42D5"/>
    <w:rsid w:val="009D00CC"/>
    <w:rsid w:val="009E3A63"/>
    <w:rsid w:val="009F17EB"/>
    <w:rsid w:val="00A12D43"/>
    <w:rsid w:val="00A141CC"/>
    <w:rsid w:val="00A14910"/>
    <w:rsid w:val="00A21824"/>
    <w:rsid w:val="00A70882"/>
    <w:rsid w:val="00A91795"/>
    <w:rsid w:val="00AA4318"/>
    <w:rsid w:val="00AC401D"/>
    <w:rsid w:val="00AD0BF2"/>
    <w:rsid w:val="00AD2B10"/>
    <w:rsid w:val="00AF1479"/>
    <w:rsid w:val="00AF78DB"/>
    <w:rsid w:val="00B07D21"/>
    <w:rsid w:val="00B22443"/>
    <w:rsid w:val="00B3196F"/>
    <w:rsid w:val="00B37136"/>
    <w:rsid w:val="00B37227"/>
    <w:rsid w:val="00B463CB"/>
    <w:rsid w:val="00B53872"/>
    <w:rsid w:val="00B547C8"/>
    <w:rsid w:val="00B611DE"/>
    <w:rsid w:val="00B668B3"/>
    <w:rsid w:val="00B704A3"/>
    <w:rsid w:val="00B76330"/>
    <w:rsid w:val="00B96C7D"/>
    <w:rsid w:val="00BA074A"/>
    <w:rsid w:val="00BD00AE"/>
    <w:rsid w:val="00BE60DE"/>
    <w:rsid w:val="00BF3CA2"/>
    <w:rsid w:val="00BF4AAA"/>
    <w:rsid w:val="00C04E06"/>
    <w:rsid w:val="00C15546"/>
    <w:rsid w:val="00C33FA8"/>
    <w:rsid w:val="00C636D0"/>
    <w:rsid w:val="00C64DE8"/>
    <w:rsid w:val="00C67FB9"/>
    <w:rsid w:val="00C763FC"/>
    <w:rsid w:val="00C905AD"/>
    <w:rsid w:val="00C95901"/>
    <w:rsid w:val="00CC150D"/>
    <w:rsid w:val="00CD10FA"/>
    <w:rsid w:val="00CE0FE0"/>
    <w:rsid w:val="00D00506"/>
    <w:rsid w:val="00D050A2"/>
    <w:rsid w:val="00D07409"/>
    <w:rsid w:val="00D134CA"/>
    <w:rsid w:val="00D233F5"/>
    <w:rsid w:val="00D24638"/>
    <w:rsid w:val="00D367BB"/>
    <w:rsid w:val="00D40D99"/>
    <w:rsid w:val="00D460E3"/>
    <w:rsid w:val="00D47A7B"/>
    <w:rsid w:val="00D6184A"/>
    <w:rsid w:val="00D634D6"/>
    <w:rsid w:val="00D73877"/>
    <w:rsid w:val="00D779F3"/>
    <w:rsid w:val="00D81C84"/>
    <w:rsid w:val="00D86E7A"/>
    <w:rsid w:val="00D90BA3"/>
    <w:rsid w:val="00D91257"/>
    <w:rsid w:val="00DA7427"/>
    <w:rsid w:val="00DB3998"/>
    <w:rsid w:val="00DD0E5C"/>
    <w:rsid w:val="00DD43F7"/>
    <w:rsid w:val="00DF05B0"/>
    <w:rsid w:val="00DF312E"/>
    <w:rsid w:val="00DF46A5"/>
    <w:rsid w:val="00E3229E"/>
    <w:rsid w:val="00E6370E"/>
    <w:rsid w:val="00E80669"/>
    <w:rsid w:val="00E9015A"/>
    <w:rsid w:val="00E93976"/>
    <w:rsid w:val="00EB3805"/>
    <w:rsid w:val="00EB61F5"/>
    <w:rsid w:val="00EB6BB6"/>
    <w:rsid w:val="00EC1A1F"/>
    <w:rsid w:val="00ED1908"/>
    <w:rsid w:val="00EF19DC"/>
    <w:rsid w:val="00F0437E"/>
    <w:rsid w:val="00F0506C"/>
    <w:rsid w:val="00F5719C"/>
    <w:rsid w:val="00F61A0C"/>
    <w:rsid w:val="00F9770B"/>
    <w:rsid w:val="00FA737B"/>
    <w:rsid w:val="00FB015F"/>
    <w:rsid w:val="00FB29C0"/>
    <w:rsid w:val="00FC093E"/>
    <w:rsid w:val="00FD071E"/>
    <w:rsid w:val="00FE5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9611"/>
  <w15:docId w15:val="{C659661C-AD5D-48F3-845D-9BCF3730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7E"/>
    <w:pPr>
      <w:spacing w:after="0" w:line="240" w:lineRule="auto"/>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37E"/>
    <w:pPr>
      <w:ind w:left="720"/>
      <w:contextualSpacing/>
    </w:pPr>
  </w:style>
  <w:style w:type="paragraph" w:styleId="BalloonText">
    <w:name w:val="Balloon Text"/>
    <w:basedOn w:val="Normal"/>
    <w:link w:val="BalloonTextChar"/>
    <w:uiPriority w:val="99"/>
    <w:semiHidden/>
    <w:unhideWhenUsed/>
    <w:rsid w:val="00F0437E"/>
    <w:rPr>
      <w:rFonts w:ascii="Tahoma" w:hAnsi="Tahoma" w:cs="Tahoma"/>
      <w:sz w:val="16"/>
      <w:szCs w:val="16"/>
    </w:rPr>
  </w:style>
  <w:style w:type="character" w:customStyle="1" w:styleId="BalloonTextChar">
    <w:name w:val="Balloon Text Char"/>
    <w:basedOn w:val="DefaultParagraphFont"/>
    <w:link w:val="BalloonText"/>
    <w:uiPriority w:val="99"/>
    <w:semiHidden/>
    <w:rsid w:val="00F0437E"/>
    <w:rPr>
      <w:rFonts w:ascii="Tahoma" w:hAnsi="Tahoma" w:cs="Tahoma"/>
      <w:sz w:val="16"/>
      <w:szCs w:val="16"/>
      <w:lang w:eastAsia="en-GB"/>
    </w:rPr>
  </w:style>
  <w:style w:type="paragraph" w:styleId="Header">
    <w:name w:val="header"/>
    <w:basedOn w:val="Normal"/>
    <w:link w:val="HeaderChar"/>
    <w:unhideWhenUsed/>
    <w:rsid w:val="00B07D21"/>
    <w:pPr>
      <w:tabs>
        <w:tab w:val="center" w:pos="4513"/>
        <w:tab w:val="right" w:pos="9026"/>
      </w:tabs>
    </w:pPr>
  </w:style>
  <w:style w:type="character" w:customStyle="1" w:styleId="HeaderChar">
    <w:name w:val="Header Char"/>
    <w:basedOn w:val="DefaultParagraphFont"/>
    <w:link w:val="Header"/>
    <w:uiPriority w:val="99"/>
    <w:rsid w:val="00B07D21"/>
    <w:rPr>
      <w:rFonts w:ascii="Times New Roman" w:hAnsi="Times New Roman" w:cs="Times New Roman"/>
      <w:lang w:eastAsia="en-GB"/>
    </w:rPr>
  </w:style>
  <w:style w:type="paragraph" w:styleId="Footer">
    <w:name w:val="footer"/>
    <w:basedOn w:val="Normal"/>
    <w:link w:val="FooterChar"/>
    <w:uiPriority w:val="99"/>
    <w:unhideWhenUsed/>
    <w:rsid w:val="00B07D21"/>
    <w:pPr>
      <w:tabs>
        <w:tab w:val="center" w:pos="4513"/>
        <w:tab w:val="right" w:pos="9026"/>
      </w:tabs>
    </w:pPr>
  </w:style>
  <w:style w:type="character" w:customStyle="1" w:styleId="FooterChar">
    <w:name w:val="Footer Char"/>
    <w:basedOn w:val="DefaultParagraphFont"/>
    <w:link w:val="Footer"/>
    <w:uiPriority w:val="99"/>
    <w:rsid w:val="00B07D21"/>
    <w:rPr>
      <w:rFonts w:ascii="Times New Roman" w:hAnsi="Times New Roman" w:cs="Times New Roman"/>
      <w:lang w:eastAsia="en-GB"/>
    </w:rPr>
  </w:style>
  <w:style w:type="table" w:styleId="TableGrid">
    <w:name w:val="Table Grid"/>
    <w:basedOn w:val="TableNormal"/>
    <w:uiPriority w:val="59"/>
    <w:rsid w:val="0068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741A5"/>
    <w:rPr>
      <w:color w:val="0000FF" w:themeColor="hyperlink"/>
      <w:u w:val="single"/>
    </w:rPr>
  </w:style>
  <w:style w:type="character" w:styleId="CommentReference">
    <w:name w:val="annotation reference"/>
    <w:basedOn w:val="DefaultParagraphFont"/>
    <w:uiPriority w:val="99"/>
    <w:semiHidden/>
    <w:unhideWhenUsed/>
    <w:rsid w:val="007C090E"/>
    <w:rPr>
      <w:sz w:val="16"/>
      <w:szCs w:val="16"/>
    </w:rPr>
  </w:style>
  <w:style w:type="paragraph" w:styleId="CommentText">
    <w:name w:val="annotation text"/>
    <w:basedOn w:val="Normal"/>
    <w:link w:val="CommentTextChar"/>
    <w:uiPriority w:val="99"/>
    <w:semiHidden/>
    <w:unhideWhenUsed/>
    <w:rsid w:val="007C090E"/>
    <w:rPr>
      <w:sz w:val="20"/>
      <w:szCs w:val="20"/>
    </w:rPr>
  </w:style>
  <w:style w:type="character" w:customStyle="1" w:styleId="CommentTextChar">
    <w:name w:val="Comment Text Char"/>
    <w:basedOn w:val="DefaultParagraphFont"/>
    <w:link w:val="CommentText"/>
    <w:uiPriority w:val="99"/>
    <w:semiHidden/>
    <w:rsid w:val="007C090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090E"/>
    <w:rPr>
      <w:b/>
      <w:bCs/>
    </w:rPr>
  </w:style>
  <w:style w:type="character" w:customStyle="1" w:styleId="CommentSubjectChar">
    <w:name w:val="Comment Subject Char"/>
    <w:basedOn w:val="CommentTextChar"/>
    <w:link w:val="CommentSubject"/>
    <w:uiPriority w:val="99"/>
    <w:semiHidden/>
    <w:rsid w:val="007C090E"/>
    <w:rPr>
      <w:rFonts w:ascii="Times New Roman" w:hAnsi="Times New Roman" w:cs="Times New Roman"/>
      <w:b/>
      <w:bCs/>
      <w:sz w:val="20"/>
      <w:szCs w:val="20"/>
      <w:lang w:eastAsia="en-GB"/>
    </w:rPr>
  </w:style>
  <w:style w:type="paragraph" w:customStyle="1" w:styleId="ydpab3433d8yiv3134393365msolistparagraph">
    <w:name w:val="ydpab3433d8yiv3134393365msolistparagraph"/>
    <w:basedOn w:val="Normal"/>
    <w:rsid w:val="00BD00AE"/>
    <w:pPr>
      <w:spacing w:before="100" w:beforeAutospacing="1" w:after="100" w:afterAutospacing="1"/>
    </w:pPr>
    <w:rPr>
      <w:rFonts w:ascii="Calibri" w:hAnsi="Calibri" w:cs="Calibri"/>
      <w:sz w:val="22"/>
      <w:szCs w:val="22"/>
    </w:rPr>
  </w:style>
  <w:style w:type="paragraph" w:styleId="PlainText">
    <w:name w:val="Plain Text"/>
    <w:basedOn w:val="Normal"/>
    <w:link w:val="PlainTextChar"/>
    <w:uiPriority w:val="99"/>
    <w:unhideWhenUsed/>
    <w:rsid w:val="00BD00AE"/>
    <w:rPr>
      <w:rFonts w:ascii="Calibri" w:hAnsi="Calibri" w:cstheme="minorBidi"/>
      <w:szCs w:val="21"/>
      <w:lang w:eastAsia="en-US"/>
    </w:rPr>
  </w:style>
  <w:style w:type="character" w:customStyle="1" w:styleId="PlainTextChar">
    <w:name w:val="Plain Text Char"/>
    <w:basedOn w:val="DefaultParagraphFont"/>
    <w:link w:val="PlainText"/>
    <w:uiPriority w:val="99"/>
    <w:rsid w:val="00BD00AE"/>
    <w:rPr>
      <w:rFonts w:ascii="Calibri" w:hAnsi="Calibri" w:cstheme="minorBidi"/>
      <w:szCs w:val="21"/>
    </w:rPr>
  </w:style>
  <w:style w:type="paragraph" w:styleId="NormalWeb">
    <w:name w:val="Normal (Web)"/>
    <w:basedOn w:val="Normal"/>
    <w:uiPriority w:val="99"/>
    <w:semiHidden/>
    <w:unhideWhenUsed/>
    <w:rsid w:val="00137209"/>
    <w:pPr>
      <w:spacing w:before="100" w:beforeAutospacing="1" w:after="100" w:afterAutospacing="1"/>
    </w:pPr>
    <w:rPr>
      <w:rFonts w:eastAsia="Times New Roman"/>
    </w:rPr>
  </w:style>
  <w:style w:type="paragraph" w:styleId="NoSpacing">
    <w:name w:val="No Spacing"/>
    <w:uiPriority w:val="1"/>
    <w:qFormat/>
    <w:rsid w:val="000C36CE"/>
    <w:pPr>
      <w:spacing w:after="0" w:line="240" w:lineRule="auto"/>
    </w:pPr>
    <w:rPr>
      <w:rFonts w:asciiTheme="minorHAnsi" w:hAnsiTheme="minorHAnsi" w:cstheme="minorBidi"/>
    </w:rPr>
  </w:style>
  <w:style w:type="paragraph" w:customStyle="1" w:styleId="va-top">
    <w:name w:val="va-top"/>
    <w:basedOn w:val="Normal"/>
    <w:uiPriority w:val="99"/>
    <w:rsid w:val="000C36CE"/>
    <w:pPr>
      <w:spacing w:before="100" w:beforeAutospacing="1" w:after="100" w:afterAutospacing="1"/>
    </w:pPr>
    <w:rPr>
      <w:rFonts w:eastAsia="Times New Roman"/>
    </w:rPr>
  </w:style>
  <w:style w:type="paragraph" w:customStyle="1" w:styleId="ydpea5b440ayiv8710209698ydpca5fc8e6western">
    <w:name w:val="ydpea5b440ayiv8710209698ydpca5fc8e6western"/>
    <w:basedOn w:val="Normal"/>
    <w:uiPriority w:val="99"/>
    <w:semiHidden/>
    <w:rsid w:val="00490672"/>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1187">
      <w:bodyDiv w:val="1"/>
      <w:marLeft w:val="0"/>
      <w:marRight w:val="0"/>
      <w:marTop w:val="0"/>
      <w:marBottom w:val="0"/>
      <w:divBdr>
        <w:top w:val="none" w:sz="0" w:space="0" w:color="auto"/>
        <w:left w:val="none" w:sz="0" w:space="0" w:color="auto"/>
        <w:bottom w:val="none" w:sz="0" w:space="0" w:color="auto"/>
        <w:right w:val="none" w:sz="0" w:space="0" w:color="auto"/>
      </w:divBdr>
    </w:div>
    <w:div w:id="408960578">
      <w:bodyDiv w:val="1"/>
      <w:marLeft w:val="0"/>
      <w:marRight w:val="0"/>
      <w:marTop w:val="0"/>
      <w:marBottom w:val="0"/>
      <w:divBdr>
        <w:top w:val="none" w:sz="0" w:space="0" w:color="auto"/>
        <w:left w:val="none" w:sz="0" w:space="0" w:color="auto"/>
        <w:bottom w:val="none" w:sz="0" w:space="0" w:color="auto"/>
        <w:right w:val="none" w:sz="0" w:space="0" w:color="auto"/>
      </w:divBdr>
    </w:div>
    <w:div w:id="501968524">
      <w:bodyDiv w:val="1"/>
      <w:marLeft w:val="0"/>
      <w:marRight w:val="0"/>
      <w:marTop w:val="0"/>
      <w:marBottom w:val="0"/>
      <w:divBdr>
        <w:top w:val="none" w:sz="0" w:space="0" w:color="auto"/>
        <w:left w:val="none" w:sz="0" w:space="0" w:color="auto"/>
        <w:bottom w:val="none" w:sz="0" w:space="0" w:color="auto"/>
        <w:right w:val="none" w:sz="0" w:space="0" w:color="auto"/>
      </w:divBdr>
    </w:div>
    <w:div w:id="615329998">
      <w:bodyDiv w:val="1"/>
      <w:marLeft w:val="0"/>
      <w:marRight w:val="0"/>
      <w:marTop w:val="0"/>
      <w:marBottom w:val="0"/>
      <w:divBdr>
        <w:top w:val="none" w:sz="0" w:space="0" w:color="auto"/>
        <w:left w:val="none" w:sz="0" w:space="0" w:color="auto"/>
        <w:bottom w:val="none" w:sz="0" w:space="0" w:color="auto"/>
        <w:right w:val="none" w:sz="0" w:space="0" w:color="auto"/>
      </w:divBdr>
    </w:div>
    <w:div w:id="698046414">
      <w:bodyDiv w:val="1"/>
      <w:marLeft w:val="0"/>
      <w:marRight w:val="0"/>
      <w:marTop w:val="0"/>
      <w:marBottom w:val="0"/>
      <w:divBdr>
        <w:top w:val="none" w:sz="0" w:space="0" w:color="auto"/>
        <w:left w:val="none" w:sz="0" w:space="0" w:color="auto"/>
        <w:bottom w:val="none" w:sz="0" w:space="0" w:color="auto"/>
        <w:right w:val="none" w:sz="0" w:space="0" w:color="auto"/>
      </w:divBdr>
    </w:div>
    <w:div w:id="832067583">
      <w:bodyDiv w:val="1"/>
      <w:marLeft w:val="0"/>
      <w:marRight w:val="0"/>
      <w:marTop w:val="0"/>
      <w:marBottom w:val="0"/>
      <w:divBdr>
        <w:top w:val="none" w:sz="0" w:space="0" w:color="auto"/>
        <w:left w:val="none" w:sz="0" w:space="0" w:color="auto"/>
        <w:bottom w:val="none" w:sz="0" w:space="0" w:color="auto"/>
        <w:right w:val="none" w:sz="0" w:space="0" w:color="auto"/>
      </w:divBdr>
    </w:div>
    <w:div w:id="955254221">
      <w:bodyDiv w:val="1"/>
      <w:marLeft w:val="0"/>
      <w:marRight w:val="0"/>
      <w:marTop w:val="0"/>
      <w:marBottom w:val="0"/>
      <w:divBdr>
        <w:top w:val="none" w:sz="0" w:space="0" w:color="auto"/>
        <w:left w:val="none" w:sz="0" w:space="0" w:color="auto"/>
        <w:bottom w:val="none" w:sz="0" w:space="0" w:color="auto"/>
        <w:right w:val="none" w:sz="0" w:space="0" w:color="auto"/>
      </w:divBdr>
    </w:div>
    <w:div w:id="955406704">
      <w:bodyDiv w:val="1"/>
      <w:marLeft w:val="0"/>
      <w:marRight w:val="0"/>
      <w:marTop w:val="0"/>
      <w:marBottom w:val="0"/>
      <w:divBdr>
        <w:top w:val="none" w:sz="0" w:space="0" w:color="auto"/>
        <w:left w:val="none" w:sz="0" w:space="0" w:color="auto"/>
        <w:bottom w:val="none" w:sz="0" w:space="0" w:color="auto"/>
        <w:right w:val="none" w:sz="0" w:space="0" w:color="auto"/>
      </w:divBdr>
    </w:div>
    <w:div w:id="1177037284">
      <w:bodyDiv w:val="1"/>
      <w:marLeft w:val="0"/>
      <w:marRight w:val="0"/>
      <w:marTop w:val="0"/>
      <w:marBottom w:val="0"/>
      <w:divBdr>
        <w:top w:val="none" w:sz="0" w:space="0" w:color="auto"/>
        <w:left w:val="none" w:sz="0" w:space="0" w:color="auto"/>
        <w:bottom w:val="none" w:sz="0" w:space="0" w:color="auto"/>
        <w:right w:val="none" w:sz="0" w:space="0" w:color="auto"/>
      </w:divBdr>
    </w:div>
    <w:div w:id="1348094457">
      <w:bodyDiv w:val="1"/>
      <w:marLeft w:val="0"/>
      <w:marRight w:val="0"/>
      <w:marTop w:val="0"/>
      <w:marBottom w:val="0"/>
      <w:divBdr>
        <w:top w:val="none" w:sz="0" w:space="0" w:color="auto"/>
        <w:left w:val="none" w:sz="0" w:space="0" w:color="auto"/>
        <w:bottom w:val="none" w:sz="0" w:space="0" w:color="auto"/>
        <w:right w:val="none" w:sz="0" w:space="0" w:color="auto"/>
      </w:divBdr>
    </w:div>
    <w:div w:id="1384671142">
      <w:bodyDiv w:val="1"/>
      <w:marLeft w:val="0"/>
      <w:marRight w:val="0"/>
      <w:marTop w:val="0"/>
      <w:marBottom w:val="0"/>
      <w:divBdr>
        <w:top w:val="none" w:sz="0" w:space="0" w:color="auto"/>
        <w:left w:val="none" w:sz="0" w:space="0" w:color="auto"/>
        <w:bottom w:val="none" w:sz="0" w:space="0" w:color="auto"/>
        <w:right w:val="none" w:sz="0" w:space="0" w:color="auto"/>
      </w:divBdr>
    </w:div>
    <w:div w:id="1464468591">
      <w:bodyDiv w:val="1"/>
      <w:marLeft w:val="0"/>
      <w:marRight w:val="0"/>
      <w:marTop w:val="0"/>
      <w:marBottom w:val="0"/>
      <w:divBdr>
        <w:top w:val="none" w:sz="0" w:space="0" w:color="auto"/>
        <w:left w:val="none" w:sz="0" w:space="0" w:color="auto"/>
        <w:bottom w:val="none" w:sz="0" w:space="0" w:color="auto"/>
        <w:right w:val="none" w:sz="0" w:space="0" w:color="auto"/>
      </w:divBdr>
    </w:div>
    <w:div w:id="1691754814">
      <w:bodyDiv w:val="1"/>
      <w:marLeft w:val="0"/>
      <w:marRight w:val="0"/>
      <w:marTop w:val="0"/>
      <w:marBottom w:val="0"/>
      <w:divBdr>
        <w:top w:val="none" w:sz="0" w:space="0" w:color="auto"/>
        <w:left w:val="none" w:sz="0" w:space="0" w:color="auto"/>
        <w:bottom w:val="none" w:sz="0" w:space="0" w:color="auto"/>
        <w:right w:val="none" w:sz="0" w:space="0" w:color="auto"/>
      </w:divBdr>
    </w:div>
    <w:div w:id="1801150097">
      <w:bodyDiv w:val="1"/>
      <w:marLeft w:val="0"/>
      <w:marRight w:val="0"/>
      <w:marTop w:val="0"/>
      <w:marBottom w:val="0"/>
      <w:divBdr>
        <w:top w:val="none" w:sz="0" w:space="0" w:color="auto"/>
        <w:left w:val="none" w:sz="0" w:space="0" w:color="auto"/>
        <w:bottom w:val="none" w:sz="0" w:space="0" w:color="auto"/>
        <w:right w:val="none" w:sz="0" w:space="0" w:color="auto"/>
      </w:divBdr>
    </w:div>
    <w:div w:id="18120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uk/imgres?imgurl=http://www.cowleycounty.org/wp-content/uploads/Fromm-Bridge-Steve-Tredway.jpg&amp;imgrefurl=https://www.tes.com/lessons/XFmE3C7-Egcb-w/bridges&amp;docid=DWENDJdE_FdqfM&amp;tbnid=f1P9C9KcsYTgQM:&amp;vet=10ahUKEwiHtfimwbbVAhUEU1AKHSRYBR0QMwj9ASgaMBo..i&amp;w=640&amp;h=427&amp;bih=549&amp;biw=1097&amp;q=images%20of%20bridges&amp;ved=0ahUKEwiHtfimwbbVAhUEU1AKHSRYBR0QMwj9ASgaMBo&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23C2C-38E5-4A11-B80F-7C435D5F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Hilary Lance</cp:lastModifiedBy>
  <cp:revision>14</cp:revision>
  <dcterms:created xsi:type="dcterms:W3CDTF">2023-07-25T11:04:00Z</dcterms:created>
  <dcterms:modified xsi:type="dcterms:W3CDTF">2023-07-28T09:13:00Z</dcterms:modified>
</cp:coreProperties>
</file>