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C451" w14:textId="1E763C65" w:rsidR="00D10F31" w:rsidRPr="003A5B77" w:rsidRDefault="00D10F31" w:rsidP="00D10F31">
      <w:pPr>
        <w:spacing w:after="200" w:line="276" w:lineRule="auto"/>
        <w:jc w:val="center"/>
        <w:rPr>
          <w:rFonts w:cstheme="majorHAnsi"/>
          <w:b/>
          <w:color w:val="4EA72E" w:themeColor="accent6"/>
          <w:sz w:val="28"/>
          <w:szCs w:val="28"/>
        </w:rPr>
      </w:pPr>
      <w:r w:rsidRPr="003A5B77">
        <w:rPr>
          <w:rFonts w:cstheme="majorHAnsi"/>
          <w:b/>
          <w:color w:val="4EA72E" w:themeColor="accent6"/>
          <w:sz w:val="28"/>
          <w:szCs w:val="28"/>
        </w:rPr>
        <w:t>Adelaide Medical Centre</w:t>
      </w:r>
    </w:p>
    <w:p w14:paraId="66EFC4E8" w14:textId="2D24AFE2" w:rsidR="003029A1" w:rsidRPr="003A5B77" w:rsidRDefault="00D10F31" w:rsidP="003029A1">
      <w:pPr>
        <w:spacing w:after="200" w:line="276" w:lineRule="auto"/>
        <w:jc w:val="center"/>
        <w:rPr>
          <w:rFonts w:asciiTheme="majorHAnsi" w:hAnsiTheme="majorHAnsi" w:cstheme="majorHAnsi"/>
          <w:b/>
          <w:color w:val="4EA72E" w:themeColor="accent6"/>
          <w:sz w:val="28"/>
          <w:szCs w:val="28"/>
        </w:rPr>
      </w:pPr>
      <w:r w:rsidRPr="003A5B77">
        <w:rPr>
          <w:rFonts w:cstheme="majorHAnsi"/>
          <w:b/>
          <w:color w:val="4EA72E" w:themeColor="accent6"/>
          <w:sz w:val="28"/>
          <w:szCs w:val="28"/>
        </w:rPr>
        <w:t xml:space="preserve">Patient Participation Group (PPG): Annual Report </w:t>
      </w:r>
      <w:r w:rsidR="00744D0F" w:rsidRPr="003A5B77">
        <w:rPr>
          <w:rFonts w:cstheme="majorHAnsi"/>
          <w:b/>
          <w:color w:val="4EA72E" w:themeColor="accent6"/>
          <w:sz w:val="28"/>
          <w:szCs w:val="28"/>
        </w:rPr>
        <w:t>2025</w:t>
      </w:r>
      <w:r w:rsidRPr="003A5B77">
        <w:rPr>
          <w:rFonts w:cstheme="majorHAnsi"/>
          <w:b/>
          <w:color w:val="4EA72E" w:themeColor="accent6"/>
          <w:sz w:val="28"/>
          <w:szCs w:val="28"/>
        </w:rPr>
        <w:t xml:space="preserve"> </w:t>
      </w:r>
      <w:r w:rsidRPr="003A5B77">
        <w:rPr>
          <w:rFonts w:asciiTheme="majorHAnsi" w:hAnsiTheme="majorHAnsi" w:cstheme="majorHAnsi"/>
          <w:b/>
          <w:color w:val="4EA72E" w:themeColor="accent6"/>
          <w:sz w:val="28"/>
          <w:szCs w:val="28"/>
        </w:rPr>
        <w:t xml:space="preserve">                              </w:t>
      </w:r>
      <w:r w:rsidR="00565DF7" w:rsidRPr="003A5B77">
        <w:rPr>
          <w:rFonts w:asciiTheme="majorHAnsi" w:hAnsiTheme="majorHAnsi" w:cstheme="majorHAnsi"/>
          <w:b/>
          <w:color w:val="4EA72E" w:themeColor="accent6"/>
          <w:sz w:val="28"/>
          <w:szCs w:val="28"/>
        </w:rPr>
        <w:t xml:space="preserve">       </w:t>
      </w:r>
      <w:r w:rsidR="00AF6FBA" w:rsidRPr="003A5B77">
        <w:rPr>
          <w:rFonts w:asciiTheme="majorHAnsi" w:hAnsiTheme="majorHAnsi" w:cstheme="majorHAnsi"/>
          <w:b/>
          <w:color w:val="4EA72E" w:themeColor="accent6"/>
          <w:sz w:val="28"/>
          <w:szCs w:val="28"/>
        </w:rPr>
        <w:t xml:space="preserve">           </w:t>
      </w:r>
      <w:r w:rsidR="00565DF7" w:rsidRPr="003A5B77">
        <w:rPr>
          <w:rFonts w:asciiTheme="majorHAnsi" w:hAnsiTheme="majorHAnsi" w:cstheme="majorHAnsi"/>
          <w:b/>
          <w:color w:val="4EA72E" w:themeColor="accent6"/>
          <w:sz w:val="28"/>
          <w:szCs w:val="28"/>
        </w:rPr>
        <w:t xml:space="preserve"> </w:t>
      </w:r>
      <w:r w:rsidRPr="003A5B77">
        <w:rPr>
          <w:rFonts w:asciiTheme="majorHAnsi" w:hAnsiTheme="majorHAnsi" w:cstheme="majorHAnsi"/>
          <w:b/>
          <w:color w:val="4EA72E" w:themeColor="accent6"/>
          <w:sz w:val="28"/>
          <w:szCs w:val="28"/>
        </w:rPr>
        <w:t xml:space="preserve">   </w:t>
      </w:r>
    </w:p>
    <w:p w14:paraId="20EEA81B" w14:textId="77777777" w:rsidR="003029A1" w:rsidRDefault="003029A1" w:rsidP="003029A1">
      <w:pPr>
        <w:spacing w:after="200" w:line="276" w:lineRule="auto"/>
        <w:jc w:val="center"/>
        <w:rPr>
          <w:rFonts w:asciiTheme="majorHAnsi" w:hAnsiTheme="majorHAnsi" w:cstheme="majorHAnsi"/>
          <w:b/>
        </w:rPr>
      </w:pPr>
    </w:p>
    <w:p w14:paraId="628228B3" w14:textId="630B07FA" w:rsidR="00565DF7" w:rsidRPr="003029A1" w:rsidRDefault="00744D0F" w:rsidP="003029A1">
      <w:pPr>
        <w:spacing w:after="200" w:line="276" w:lineRule="auto"/>
        <w:jc w:val="center"/>
        <w:rPr>
          <w:rFonts w:asciiTheme="majorHAnsi" w:hAnsiTheme="majorHAnsi" w:cstheme="majorHAnsi"/>
          <w:b/>
        </w:rPr>
      </w:pPr>
      <w:r>
        <w:rPr>
          <w:rFonts w:asciiTheme="majorHAnsi" w:hAnsiTheme="majorHAnsi" w:cstheme="majorHAnsi"/>
          <w:b/>
        </w:rPr>
        <w:t xml:space="preserve">     </w:t>
      </w:r>
      <w:r w:rsidR="00D10F31">
        <w:rPr>
          <w:noProof/>
        </w:rPr>
        <w:drawing>
          <wp:inline distT="0" distB="0" distL="0" distR="0" wp14:anchorId="323E0850" wp14:editId="10D1A68E">
            <wp:extent cx="2844919" cy="1311215"/>
            <wp:effectExtent l="0" t="0" r="0" b="3810"/>
            <wp:docPr id="2" name="Picture 2" descr="Adelaide Medical Centre - GP Surgery Website. All about your do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elaide Medical Centre - GP Surgery Website. All about your docto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933" cy="1318135"/>
                    </a:xfrm>
                    <a:prstGeom prst="rect">
                      <a:avLst/>
                    </a:prstGeom>
                    <a:noFill/>
                    <a:ln>
                      <a:noFill/>
                    </a:ln>
                  </pic:spPr>
                </pic:pic>
              </a:graphicData>
            </a:graphic>
          </wp:inline>
        </w:drawing>
      </w:r>
      <w:r w:rsidR="00D10F31">
        <w:rPr>
          <w:rFonts w:asciiTheme="majorHAnsi" w:hAnsiTheme="majorHAnsi" w:cstheme="majorHAnsi"/>
          <w:b/>
        </w:rPr>
        <w:t xml:space="preserve">  </w:t>
      </w:r>
      <w:r>
        <w:rPr>
          <w:rFonts w:asciiTheme="majorHAnsi" w:hAnsiTheme="majorHAnsi" w:cstheme="majorHAnsi"/>
          <w:b/>
        </w:rPr>
        <w:t xml:space="preserve">      </w:t>
      </w:r>
      <w:r w:rsidR="00D10F31">
        <w:rPr>
          <w:rFonts w:asciiTheme="majorHAnsi" w:hAnsiTheme="majorHAnsi" w:cstheme="majorHAnsi"/>
          <w:b/>
        </w:rPr>
        <w:t xml:space="preserve">   </w:t>
      </w:r>
      <w:r w:rsidR="00D10F31">
        <w:rPr>
          <w:noProof/>
        </w:rPr>
        <w:t xml:space="preserve">   </w:t>
      </w:r>
      <w:r w:rsidR="00AF6FBA">
        <w:rPr>
          <w:noProof/>
        </w:rPr>
        <w:t xml:space="preserve">  </w:t>
      </w:r>
      <w:r w:rsidR="00D10F31">
        <w:rPr>
          <w:noProof/>
        </w:rPr>
        <w:drawing>
          <wp:inline distT="0" distB="0" distL="0" distR="0" wp14:anchorId="55EF3F9F" wp14:editId="1FBB74DB">
            <wp:extent cx="2020688" cy="1345312"/>
            <wp:effectExtent l="0" t="0" r="0" b="7620"/>
            <wp:docPr id="1" name="Picture 1" descr="Image result for images of bridg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images of bridges">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396" cy="1367088"/>
                    </a:xfrm>
                    <a:prstGeom prst="rect">
                      <a:avLst/>
                    </a:prstGeom>
                    <a:noFill/>
                    <a:ln>
                      <a:noFill/>
                    </a:ln>
                  </pic:spPr>
                </pic:pic>
              </a:graphicData>
            </a:graphic>
          </wp:inline>
        </w:drawing>
      </w:r>
    </w:p>
    <w:p w14:paraId="31DA148E" w14:textId="45D7C680" w:rsidR="009F1F9F" w:rsidRPr="00AF6FBA" w:rsidRDefault="0069329F" w:rsidP="009F1F9F">
      <w:pPr>
        <w:pStyle w:val="ListParagraph"/>
        <w:numPr>
          <w:ilvl w:val="0"/>
          <w:numId w:val="15"/>
        </w:numPr>
        <w:spacing w:after="200" w:line="276" w:lineRule="auto"/>
        <w:rPr>
          <w:rFonts w:ascii="Aptos" w:hAnsi="Aptos" w:cs="Calibri"/>
          <w:b/>
          <w:sz w:val="24"/>
          <w:szCs w:val="24"/>
        </w:rPr>
      </w:pPr>
      <w:r w:rsidRPr="00AF6FBA">
        <w:rPr>
          <w:rFonts w:ascii="Aptos" w:hAnsi="Aptos" w:cs="Calibri"/>
          <w:b/>
          <w:bCs/>
          <w:sz w:val="24"/>
          <w:szCs w:val="24"/>
        </w:rPr>
        <w:t xml:space="preserve">Introduction  </w:t>
      </w:r>
    </w:p>
    <w:p w14:paraId="18F20819" w14:textId="01268EFD" w:rsidR="00744D0F" w:rsidRDefault="0069329F" w:rsidP="0069329F">
      <w:pPr>
        <w:rPr>
          <w:rFonts w:ascii="Aptos" w:eastAsia="Times New Roman" w:hAnsi="Aptos" w:cs="Calibri"/>
          <w:sz w:val="24"/>
          <w:szCs w:val="24"/>
        </w:rPr>
      </w:pPr>
      <w:r w:rsidRPr="00AF6FBA">
        <w:rPr>
          <w:rFonts w:ascii="Aptos" w:eastAsia="Times New Roman" w:hAnsi="Aptos" w:cs="Calibri"/>
          <w:sz w:val="24"/>
          <w:szCs w:val="24"/>
        </w:rPr>
        <w:t>The PPG  is a bridge between the patients of the Practice and the staff, both clinical and administrative. We m</w:t>
      </w:r>
      <w:r w:rsidR="00565DF7" w:rsidRPr="00AF6FBA">
        <w:rPr>
          <w:rFonts w:ascii="Aptos" w:eastAsia="Times New Roman" w:hAnsi="Aptos" w:cs="Calibri"/>
          <w:sz w:val="24"/>
          <w:szCs w:val="24"/>
        </w:rPr>
        <w:t>ay</w:t>
      </w:r>
      <w:r w:rsidRPr="00AF6FBA">
        <w:rPr>
          <w:rFonts w:ascii="Aptos" w:eastAsia="Times New Roman" w:hAnsi="Aptos" w:cs="Calibri"/>
          <w:sz w:val="24"/>
          <w:szCs w:val="24"/>
        </w:rPr>
        <w:t xml:space="preserve"> be likened to a critical friend, or the canary in a mine, or a safety net, </w:t>
      </w:r>
      <w:r w:rsidR="003A5B77">
        <w:rPr>
          <w:rFonts w:ascii="Aptos" w:eastAsia="Times New Roman" w:hAnsi="Aptos" w:cs="Calibri"/>
          <w:sz w:val="24"/>
          <w:szCs w:val="24"/>
        </w:rPr>
        <w:t xml:space="preserve">by </w:t>
      </w:r>
      <w:r w:rsidRPr="00AF6FBA">
        <w:rPr>
          <w:rFonts w:ascii="Aptos" w:eastAsia="Times New Roman" w:hAnsi="Aptos" w:cs="Calibri"/>
          <w:sz w:val="24"/>
          <w:szCs w:val="24"/>
        </w:rPr>
        <w:t xml:space="preserve">providing a monitoring approach to the patient experience of the practice. </w:t>
      </w:r>
      <w:r w:rsidR="00524135">
        <w:rPr>
          <w:rFonts w:ascii="Aptos" w:eastAsia="Times New Roman" w:hAnsi="Aptos" w:cs="Calibri"/>
          <w:sz w:val="24"/>
          <w:szCs w:val="24"/>
        </w:rPr>
        <w:t xml:space="preserve"> </w:t>
      </w:r>
    </w:p>
    <w:p w14:paraId="324A6262" w14:textId="393DF523" w:rsidR="0069329F" w:rsidRPr="00AF6FBA" w:rsidRDefault="0069329F" w:rsidP="0069329F">
      <w:pPr>
        <w:rPr>
          <w:rFonts w:ascii="Aptos" w:eastAsia="Times New Roman" w:hAnsi="Aptos" w:cs="Calibri"/>
          <w:sz w:val="24"/>
          <w:szCs w:val="24"/>
        </w:rPr>
      </w:pPr>
      <w:r w:rsidRPr="00AF6FBA">
        <w:rPr>
          <w:rFonts w:ascii="Aptos" w:eastAsia="Times New Roman" w:hAnsi="Aptos" w:cs="Calibri"/>
          <w:sz w:val="24"/>
          <w:szCs w:val="24"/>
        </w:rPr>
        <w:t xml:space="preserve"> We are an informal group of committed volunteers.  Alongside us we  have an extended  email group  - the Patient Virtual Engagement Group (VPEG). </w:t>
      </w:r>
    </w:p>
    <w:p w14:paraId="6AAD1D12" w14:textId="5A0E043D" w:rsidR="0069329F" w:rsidRPr="00AF6FBA" w:rsidRDefault="009F1F9F" w:rsidP="009F1F9F">
      <w:pPr>
        <w:spacing w:after="200" w:line="276" w:lineRule="auto"/>
        <w:rPr>
          <w:rFonts w:ascii="Aptos" w:hAnsi="Aptos" w:cs="Calibri"/>
          <w:sz w:val="24"/>
          <w:szCs w:val="24"/>
        </w:rPr>
      </w:pPr>
      <w:r w:rsidRPr="00AF6FBA">
        <w:rPr>
          <w:rFonts w:ascii="Aptos" w:hAnsi="Aptos" w:cs="Calibri"/>
          <w:sz w:val="24"/>
          <w:szCs w:val="24"/>
        </w:rPr>
        <w:t xml:space="preserve">This report covers </w:t>
      </w:r>
      <w:r w:rsidR="00034B4C" w:rsidRPr="00AF6FBA">
        <w:rPr>
          <w:rFonts w:ascii="Aptos" w:hAnsi="Aptos" w:cs="Calibri"/>
          <w:sz w:val="24"/>
          <w:szCs w:val="24"/>
        </w:rPr>
        <w:t xml:space="preserve">our work over </w:t>
      </w:r>
      <w:r w:rsidRPr="00AF6FBA">
        <w:rPr>
          <w:rFonts w:ascii="Aptos" w:hAnsi="Aptos" w:cs="Calibri"/>
          <w:sz w:val="24"/>
          <w:szCs w:val="24"/>
        </w:rPr>
        <w:t>the calendar year 202</w:t>
      </w:r>
      <w:r w:rsidR="00CF7F6D" w:rsidRPr="00AF6FBA">
        <w:rPr>
          <w:rFonts w:ascii="Aptos" w:hAnsi="Aptos" w:cs="Calibri"/>
          <w:sz w:val="24"/>
          <w:szCs w:val="24"/>
        </w:rPr>
        <w:t>5</w:t>
      </w:r>
      <w:r w:rsidRPr="00AF6FBA">
        <w:rPr>
          <w:rFonts w:ascii="Aptos" w:hAnsi="Aptos" w:cs="Calibri"/>
          <w:sz w:val="24"/>
          <w:szCs w:val="24"/>
        </w:rPr>
        <w:t>. An overview of the PPG work and m</w:t>
      </w:r>
      <w:r w:rsidRPr="00AF6FBA">
        <w:rPr>
          <w:rFonts w:ascii="Aptos" w:eastAsia="Times New Roman" w:hAnsi="Aptos" w:cs="Calibri"/>
          <w:sz w:val="24"/>
          <w:szCs w:val="24"/>
        </w:rPr>
        <w:t xml:space="preserve">ore information about  what we do and how we do it  </w:t>
      </w:r>
      <w:r w:rsidR="00744D0F">
        <w:rPr>
          <w:rFonts w:ascii="Aptos" w:eastAsia="Times New Roman" w:hAnsi="Aptos" w:cs="Calibri"/>
          <w:sz w:val="24"/>
          <w:szCs w:val="24"/>
        </w:rPr>
        <w:t xml:space="preserve">is </w:t>
      </w:r>
      <w:r w:rsidRPr="00AF6FBA">
        <w:rPr>
          <w:rFonts w:ascii="Aptos" w:eastAsia="Times New Roman" w:hAnsi="Aptos" w:cs="Calibri"/>
          <w:sz w:val="24"/>
          <w:szCs w:val="24"/>
        </w:rPr>
        <w:t>on the PPG pages of the Adelaide Medical Centre website and in the PPG “yellow folder” next to the PPG notice board</w:t>
      </w:r>
      <w:r w:rsidR="00922F7D" w:rsidRPr="00AF6FBA">
        <w:rPr>
          <w:rFonts w:ascii="Aptos" w:eastAsia="Times New Roman" w:hAnsi="Aptos" w:cs="Calibri"/>
          <w:sz w:val="24"/>
          <w:szCs w:val="24"/>
        </w:rPr>
        <w:t>.</w:t>
      </w:r>
      <w:r w:rsidRPr="00AF6FBA">
        <w:rPr>
          <w:rFonts w:ascii="Aptos" w:eastAsia="Times New Roman" w:hAnsi="Aptos" w:cs="Calibri"/>
          <w:sz w:val="24"/>
          <w:szCs w:val="24"/>
        </w:rPr>
        <w:t xml:space="preserve">  </w:t>
      </w:r>
    </w:p>
    <w:p w14:paraId="0E4122B8" w14:textId="176E325E" w:rsidR="0069329F" w:rsidRPr="00AF6FBA" w:rsidRDefault="0069329F" w:rsidP="00565DF7">
      <w:pPr>
        <w:pStyle w:val="ListParagraph"/>
        <w:numPr>
          <w:ilvl w:val="0"/>
          <w:numId w:val="15"/>
        </w:numPr>
        <w:shd w:val="clear" w:color="auto" w:fill="FFFFFF"/>
        <w:spacing w:before="120" w:after="120"/>
        <w:rPr>
          <w:rFonts w:ascii="Aptos" w:eastAsia="Times New Roman" w:hAnsi="Aptos" w:cs="Calibri"/>
          <w:b/>
          <w:bCs/>
          <w:sz w:val="24"/>
          <w:szCs w:val="24"/>
        </w:rPr>
      </w:pPr>
      <w:r w:rsidRPr="00AF6FBA">
        <w:rPr>
          <w:rFonts w:ascii="Aptos" w:eastAsia="Times New Roman" w:hAnsi="Aptos" w:cs="Calibri"/>
          <w:b/>
          <w:bCs/>
          <w:sz w:val="24"/>
          <w:szCs w:val="24"/>
        </w:rPr>
        <w:t>Aims</w:t>
      </w:r>
    </w:p>
    <w:p w14:paraId="73DDA4E3" w14:textId="77777777" w:rsidR="0069329F" w:rsidRPr="00AF6FBA" w:rsidRDefault="0069329F" w:rsidP="0069329F">
      <w:pPr>
        <w:shd w:val="clear" w:color="auto" w:fill="FFFFFF"/>
        <w:spacing w:before="120" w:after="120"/>
        <w:rPr>
          <w:rFonts w:ascii="Aptos" w:eastAsia="Times New Roman" w:hAnsi="Aptos" w:cs="Calibri"/>
          <w:sz w:val="24"/>
          <w:szCs w:val="24"/>
        </w:rPr>
      </w:pPr>
      <w:r w:rsidRPr="00AF6FBA">
        <w:rPr>
          <w:rFonts w:ascii="Aptos" w:eastAsia="Times New Roman" w:hAnsi="Aptos" w:cs="Calibri"/>
          <w:sz w:val="24"/>
          <w:szCs w:val="24"/>
        </w:rPr>
        <w:t>Our over-riding aims are to:</w:t>
      </w:r>
    </w:p>
    <w:p w14:paraId="190B9393" w14:textId="218D97C8" w:rsidR="0069329F" w:rsidRPr="00AF6FBA" w:rsidRDefault="0069329F" w:rsidP="0069329F">
      <w:pPr>
        <w:numPr>
          <w:ilvl w:val="0"/>
          <w:numId w:val="8"/>
        </w:numPr>
        <w:shd w:val="clear" w:color="auto" w:fill="FFFFFF"/>
        <w:spacing w:before="100" w:beforeAutospacing="1" w:after="100" w:afterAutospacing="1" w:line="240" w:lineRule="auto"/>
        <w:rPr>
          <w:rFonts w:ascii="Aptos" w:eastAsia="Times New Roman" w:hAnsi="Aptos" w:cs="Calibri"/>
          <w:sz w:val="24"/>
          <w:szCs w:val="24"/>
        </w:rPr>
      </w:pPr>
      <w:r w:rsidRPr="00AF6FBA">
        <w:rPr>
          <w:rFonts w:ascii="Aptos" w:eastAsia="Times New Roman" w:hAnsi="Aptos" w:cs="Calibri"/>
          <w:sz w:val="24"/>
          <w:szCs w:val="24"/>
        </w:rPr>
        <w:t xml:space="preserve">to help improve the patient experience of the </w:t>
      </w:r>
      <w:r w:rsidR="00F02BF2" w:rsidRPr="00AF6FBA">
        <w:rPr>
          <w:rFonts w:ascii="Aptos" w:eastAsia="Times New Roman" w:hAnsi="Aptos" w:cs="Calibri"/>
          <w:sz w:val="24"/>
          <w:szCs w:val="24"/>
        </w:rPr>
        <w:t>P</w:t>
      </w:r>
      <w:r w:rsidRPr="00AF6FBA">
        <w:rPr>
          <w:rFonts w:ascii="Aptos" w:eastAsia="Times New Roman" w:hAnsi="Aptos" w:cs="Calibri"/>
          <w:sz w:val="24"/>
          <w:szCs w:val="24"/>
        </w:rPr>
        <w:t>ractice</w:t>
      </w:r>
    </w:p>
    <w:p w14:paraId="6C2932A9" w14:textId="01AC051D" w:rsidR="0069329F" w:rsidRPr="00AF6FBA" w:rsidRDefault="0069329F" w:rsidP="0069329F">
      <w:pPr>
        <w:numPr>
          <w:ilvl w:val="0"/>
          <w:numId w:val="8"/>
        </w:numPr>
        <w:shd w:val="clear" w:color="auto" w:fill="FFFFFF"/>
        <w:spacing w:before="100" w:beforeAutospacing="1" w:after="100" w:afterAutospacing="1" w:line="240" w:lineRule="auto"/>
        <w:rPr>
          <w:rFonts w:ascii="Aptos" w:eastAsia="Times New Roman" w:hAnsi="Aptos" w:cs="Calibri"/>
          <w:sz w:val="24"/>
          <w:szCs w:val="24"/>
        </w:rPr>
      </w:pPr>
      <w:r w:rsidRPr="00AF6FBA">
        <w:rPr>
          <w:rFonts w:ascii="Aptos" w:eastAsia="Times New Roman" w:hAnsi="Aptos" w:cs="Calibri"/>
          <w:sz w:val="24"/>
          <w:szCs w:val="24"/>
        </w:rPr>
        <w:t>communicate matters of interest to  patient</w:t>
      </w:r>
      <w:r w:rsidR="00744D0F">
        <w:rPr>
          <w:rFonts w:ascii="Aptos" w:eastAsia="Times New Roman" w:hAnsi="Aptos" w:cs="Calibri"/>
          <w:sz w:val="24"/>
          <w:szCs w:val="24"/>
        </w:rPr>
        <w:t>s</w:t>
      </w:r>
    </w:p>
    <w:p w14:paraId="03896972" w14:textId="30861207" w:rsidR="0069329F" w:rsidRPr="00AF6FBA" w:rsidRDefault="0069329F" w:rsidP="0069329F">
      <w:pPr>
        <w:numPr>
          <w:ilvl w:val="0"/>
          <w:numId w:val="8"/>
        </w:numPr>
        <w:shd w:val="clear" w:color="auto" w:fill="FFFFFF"/>
        <w:spacing w:before="100" w:beforeAutospacing="1" w:after="100" w:afterAutospacing="1" w:line="240" w:lineRule="auto"/>
        <w:rPr>
          <w:rFonts w:ascii="Aptos" w:eastAsia="Times New Roman" w:hAnsi="Aptos" w:cs="Calibri"/>
          <w:sz w:val="24"/>
          <w:szCs w:val="24"/>
        </w:rPr>
      </w:pPr>
      <w:r w:rsidRPr="00AF6FBA">
        <w:rPr>
          <w:rFonts w:ascii="Aptos" w:eastAsia="Times New Roman" w:hAnsi="Aptos" w:cs="Calibri"/>
          <w:sz w:val="24"/>
          <w:szCs w:val="24"/>
        </w:rPr>
        <w:t>let the Practice know of the patients’ experience  and make practical suggestions for</w:t>
      </w:r>
      <w:r w:rsidR="00922F7D" w:rsidRPr="00AF6FBA">
        <w:rPr>
          <w:rFonts w:ascii="Aptos" w:eastAsia="Times New Roman" w:hAnsi="Aptos" w:cs="Calibri"/>
          <w:sz w:val="24"/>
          <w:szCs w:val="24"/>
        </w:rPr>
        <w:t xml:space="preserve"> improvement </w:t>
      </w:r>
      <w:r w:rsidRPr="00AF6FBA">
        <w:rPr>
          <w:rFonts w:ascii="Aptos" w:eastAsia="Times New Roman" w:hAnsi="Aptos" w:cs="Calibri"/>
          <w:sz w:val="24"/>
          <w:szCs w:val="24"/>
        </w:rPr>
        <w:t xml:space="preserve"> </w:t>
      </w:r>
    </w:p>
    <w:p w14:paraId="67AA4143" w14:textId="77777777" w:rsidR="00873830" w:rsidRDefault="0069329F" w:rsidP="009F1F9F">
      <w:pPr>
        <w:numPr>
          <w:ilvl w:val="0"/>
          <w:numId w:val="8"/>
        </w:numPr>
        <w:shd w:val="clear" w:color="auto" w:fill="FFFFFF"/>
        <w:spacing w:before="100" w:beforeAutospacing="1" w:after="100" w:afterAutospacing="1" w:line="240" w:lineRule="auto"/>
        <w:rPr>
          <w:rFonts w:ascii="Aptos" w:eastAsia="Times New Roman" w:hAnsi="Aptos" w:cs="Calibri"/>
          <w:sz w:val="24"/>
          <w:szCs w:val="24"/>
        </w:rPr>
      </w:pPr>
      <w:r w:rsidRPr="00AF6FBA">
        <w:rPr>
          <w:rFonts w:ascii="Aptos" w:eastAsia="Times New Roman" w:hAnsi="Aptos" w:cs="Calibri"/>
          <w:sz w:val="24"/>
          <w:szCs w:val="24"/>
        </w:rPr>
        <w:t xml:space="preserve">encourage patient engagement in the development of the </w:t>
      </w:r>
      <w:r w:rsidR="00873830">
        <w:rPr>
          <w:rFonts w:ascii="Aptos" w:eastAsia="Times New Roman" w:hAnsi="Aptos" w:cs="Calibri"/>
          <w:sz w:val="24"/>
          <w:szCs w:val="24"/>
        </w:rPr>
        <w:t>P</w:t>
      </w:r>
      <w:r w:rsidRPr="00AF6FBA">
        <w:rPr>
          <w:rFonts w:ascii="Aptos" w:eastAsia="Times New Roman" w:hAnsi="Aptos" w:cs="Calibri"/>
          <w:sz w:val="24"/>
          <w:szCs w:val="24"/>
        </w:rPr>
        <w:t xml:space="preserve">ractice.   </w:t>
      </w:r>
    </w:p>
    <w:p w14:paraId="5DCF933F" w14:textId="5F54DEAE" w:rsidR="0069329F" w:rsidRPr="00873830" w:rsidRDefault="0069329F" w:rsidP="00873830">
      <w:pPr>
        <w:shd w:val="clear" w:color="auto" w:fill="FFFFFF"/>
        <w:spacing w:before="100" w:beforeAutospacing="1" w:after="100" w:afterAutospacing="1" w:line="240" w:lineRule="auto"/>
        <w:rPr>
          <w:rFonts w:ascii="Aptos" w:eastAsia="Times New Roman" w:hAnsi="Aptos" w:cs="Calibri"/>
          <w:sz w:val="24"/>
          <w:szCs w:val="24"/>
        </w:rPr>
      </w:pPr>
      <w:r w:rsidRPr="00873830">
        <w:rPr>
          <w:rFonts w:ascii="Aptos" w:eastAsia="Times New Roman" w:hAnsi="Aptos" w:cs="Calibri"/>
          <w:sz w:val="24"/>
          <w:szCs w:val="24"/>
        </w:rPr>
        <w:t xml:space="preserve">While the work of the PPG does  not to deal with individual complaints or issues ,  members usefully draw on their own experiences to highlight areas of good practice or of concern.  </w:t>
      </w:r>
      <w:r w:rsidR="00524135">
        <w:rPr>
          <w:rFonts w:ascii="Aptos" w:eastAsia="Times New Roman" w:hAnsi="Aptos" w:cs="Calibri"/>
          <w:sz w:val="24"/>
          <w:szCs w:val="24"/>
        </w:rPr>
        <w:t>Members put themselves in the shoes of other Patients.</w:t>
      </w:r>
    </w:p>
    <w:p w14:paraId="7F50B312" w14:textId="77777777" w:rsidR="0069329F" w:rsidRPr="00AF6FBA" w:rsidRDefault="0069329F" w:rsidP="00565DF7">
      <w:pPr>
        <w:pStyle w:val="ListParagraph"/>
        <w:numPr>
          <w:ilvl w:val="0"/>
          <w:numId w:val="15"/>
        </w:numPr>
        <w:rPr>
          <w:rFonts w:ascii="Aptos" w:hAnsi="Aptos" w:cs="Calibri"/>
          <w:b/>
          <w:bCs/>
          <w:sz w:val="24"/>
          <w:szCs w:val="24"/>
        </w:rPr>
      </w:pPr>
      <w:r w:rsidRPr="00AF6FBA">
        <w:rPr>
          <w:rFonts w:ascii="Aptos" w:hAnsi="Aptos" w:cs="Calibri"/>
          <w:b/>
          <w:bCs/>
          <w:sz w:val="24"/>
          <w:szCs w:val="24"/>
        </w:rPr>
        <w:t xml:space="preserve">The context of our work </w:t>
      </w:r>
    </w:p>
    <w:p w14:paraId="7BA7C93E" w14:textId="381A587D" w:rsidR="009F1F9F" w:rsidRPr="00AF6FBA" w:rsidRDefault="009F1F9F" w:rsidP="009F1F9F">
      <w:pPr>
        <w:rPr>
          <w:rFonts w:ascii="Aptos" w:hAnsi="Aptos" w:cs="Calibri"/>
          <w:sz w:val="24"/>
          <w:szCs w:val="24"/>
        </w:rPr>
      </w:pPr>
      <w:r w:rsidRPr="00AF6FBA">
        <w:rPr>
          <w:rFonts w:ascii="Aptos" w:hAnsi="Aptos" w:cs="Calibri"/>
          <w:sz w:val="24"/>
          <w:szCs w:val="24"/>
        </w:rPr>
        <w:t>We aim to achieve suggestions which are : manageable, flexible, realistic, practical and reality based .   There are constraints -  see appendix A</w:t>
      </w:r>
    </w:p>
    <w:p w14:paraId="46C67F57" w14:textId="548C9A1C" w:rsidR="0069329F" w:rsidRPr="00AF6FBA" w:rsidRDefault="0069329F" w:rsidP="0069329F">
      <w:pPr>
        <w:rPr>
          <w:rFonts w:ascii="Aptos" w:hAnsi="Aptos" w:cs="Calibri"/>
          <w:sz w:val="24"/>
          <w:szCs w:val="24"/>
        </w:rPr>
      </w:pPr>
      <w:r w:rsidRPr="00AF6FBA">
        <w:rPr>
          <w:rFonts w:ascii="Aptos" w:hAnsi="Aptos" w:cs="Calibri"/>
          <w:sz w:val="24"/>
          <w:szCs w:val="24"/>
        </w:rPr>
        <w:lastRenderedPageBreak/>
        <w:t xml:space="preserve">The best way we can support our GPs, other clinical staff  and the admin  team is by being well informed, </w:t>
      </w:r>
      <w:r w:rsidR="003A5B77">
        <w:rPr>
          <w:rFonts w:ascii="Aptos" w:hAnsi="Aptos" w:cs="Calibri"/>
          <w:sz w:val="24"/>
          <w:szCs w:val="24"/>
        </w:rPr>
        <w:t xml:space="preserve">real </w:t>
      </w:r>
      <w:r w:rsidRPr="00AF6FBA">
        <w:rPr>
          <w:rFonts w:ascii="Aptos" w:hAnsi="Aptos" w:cs="Calibri"/>
          <w:sz w:val="24"/>
          <w:szCs w:val="24"/>
        </w:rPr>
        <w:t xml:space="preserve"> understanding  and being fully mindful of the pressures and challenges that the </w:t>
      </w:r>
      <w:r w:rsidR="003029A1">
        <w:rPr>
          <w:rFonts w:ascii="Aptos" w:hAnsi="Aptos" w:cs="Calibri"/>
          <w:sz w:val="24"/>
          <w:szCs w:val="24"/>
        </w:rPr>
        <w:t>P</w:t>
      </w:r>
      <w:r w:rsidRPr="00AF6FBA">
        <w:rPr>
          <w:rFonts w:ascii="Aptos" w:hAnsi="Aptos" w:cs="Calibri"/>
          <w:sz w:val="24"/>
          <w:szCs w:val="24"/>
        </w:rPr>
        <w:t>ractice team faces. Compromise</w:t>
      </w:r>
      <w:r w:rsidR="002D2316" w:rsidRPr="00AF6FBA">
        <w:rPr>
          <w:rFonts w:ascii="Aptos" w:hAnsi="Aptos" w:cs="Calibri"/>
          <w:sz w:val="24"/>
          <w:szCs w:val="24"/>
        </w:rPr>
        <w:t xml:space="preserve"> is</w:t>
      </w:r>
      <w:r w:rsidRPr="00AF6FBA">
        <w:rPr>
          <w:rFonts w:ascii="Aptos" w:hAnsi="Aptos" w:cs="Calibri"/>
          <w:sz w:val="24"/>
          <w:szCs w:val="24"/>
        </w:rPr>
        <w:t xml:space="preserve"> inevitable</w:t>
      </w:r>
      <w:r w:rsidR="002D2316" w:rsidRPr="00AF6FBA">
        <w:rPr>
          <w:rFonts w:ascii="Aptos" w:hAnsi="Aptos" w:cs="Calibri"/>
          <w:sz w:val="24"/>
          <w:szCs w:val="24"/>
        </w:rPr>
        <w:t xml:space="preserve"> at times</w:t>
      </w:r>
      <w:r w:rsidRPr="00AF6FBA">
        <w:rPr>
          <w:rFonts w:ascii="Aptos" w:hAnsi="Aptos" w:cs="Calibri"/>
          <w:sz w:val="24"/>
          <w:szCs w:val="24"/>
        </w:rPr>
        <w:t>.</w:t>
      </w:r>
    </w:p>
    <w:p w14:paraId="2852E66B" w14:textId="13F63212" w:rsidR="0069329F" w:rsidRPr="00AF6FBA" w:rsidRDefault="0069329F" w:rsidP="00565DF7">
      <w:pPr>
        <w:pStyle w:val="ListParagraph"/>
        <w:numPr>
          <w:ilvl w:val="0"/>
          <w:numId w:val="15"/>
        </w:numPr>
        <w:spacing w:after="200" w:line="276" w:lineRule="auto"/>
        <w:rPr>
          <w:rFonts w:ascii="Aptos" w:hAnsi="Aptos" w:cs="Calibri"/>
          <w:sz w:val="24"/>
          <w:szCs w:val="24"/>
        </w:rPr>
      </w:pPr>
      <w:r w:rsidRPr="00AF6FBA">
        <w:rPr>
          <w:rFonts w:ascii="Aptos" w:hAnsi="Aptos" w:cs="Calibri"/>
          <w:b/>
          <w:bCs/>
          <w:sz w:val="24"/>
          <w:szCs w:val="24"/>
        </w:rPr>
        <w:t xml:space="preserve">PPG meetings and membership  </w:t>
      </w:r>
    </w:p>
    <w:p w14:paraId="0F5E5909" w14:textId="6FF88641" w:rsidR="0069329F" w:rsidRPr="00AF6FBA" w:rsidRDefault="0069329F" w:rsidP="0069329F">
      <w:pPr>
        <w:spacing w:after="200" w:line="276" w:lineRule="auto"/>
        <w:rPr>
          <w:rFonts w:ascii="Aptos" w:hAnsi="Aptos" w:cs="Calibri"/>
          <w:sz w:val="24"/>
          <w:szCs w:val="24"/>
        </w:rPr>
      </w:pPr>
      <w:r w:rsidRPr="00AF6FBA">
        <w:rPr>
          <w:rFonts w:ascii="Aptos" w:hAnsi="Aptos" w:cs="Calibri"/>
          <w:sz w:val="24"/>
          <w:szCs w:val="24"/>
        </w:rPr>
        <w:t xml:space="preserve">During the year </w:t>
      </w:r>
      <w:r w:rsidR="00152C3E" w:rsidRPr="00AF6FBA">
        <w:rPr>
          <w:rFonts w:ascii="Aptos" w:hAnsi="Aptos" w:cs="Calibri"/>
          <w:sz w:val="24"/>
          <w:szCs w:val="24"/>
        </w:rPr>
        <w:t xml:space="preserve">the  PPG met </w:t>
      </w:r>
      <w:r w:rsidRPr="00AF6FBA">
        <w:rPr>
          <w:rFonts w:ascii="Aptos" w:hAnsi="Aptos" w:cs="Calibri"/>
          <w:sz w:val="24"/>
          <w:szCs w:val="24"/>
        </w:rPr>
        <w:t xml:space="preserve"> </w:t>
      </w:r>
      <w:r w:rsidR="00152C3E" w:rsidRPr="00AF6FBA">
        <w:rPr>
          <w:rFonts w:ascii="Aptos" w:hAnsi="Aptos" w:cs="Calibri"/>
          <w:sz w:val="24"/>
          <w:szCs w:val="24"/>
        </w:rPr>
        <w:t>4</w:t>
      </w:r>
      <w:r w:rsidRPr="00AF6FBA">
        <w:rPr>
          <w:rFonts w:ascii="Aptos" w:hAnsi="Aptos" w:cs="Calibri"/>
          <w:sz w:val="24"/>
          <w:szCs w:val="24"/>
        </w:rPr>
        <w:t xml:space="preserve"> </w:t>
      </w:r>
      <w:r w:rsidR="003B1BEB" w:rsidRPr="00AF6FBA">
        <w:rPr>
          <w:rFonts w:ascii="Aptos" w:hAnsi="Aptos" w:cs="Calibri"/>
          <w:sz w:val="24"/>
          <w:szCs w:val="24"/>
        </w:rPr>
        <w:t>times,</w:t>
      </w:r>
      <w:r w:rsidRPr="00AF6FBA">
        <w:rPr>
          <w:rFonts w:ascii="Aptos" w:hAnsi="Aptos" w:cs="Calibri"/>
          <w:sz w:val="24"/>
          <w:szCs w:val="24"/>
        </w:rPr>
        <w:t xml:space="preserve"> </w:t>
      </w:r>
      <w:r w:rsidR="00152C3E" w:rsidRPr="00AF6FBA">
        <w:rPr>
          <w:rFonts w:ascii="Aptos" w:hAnsi="Aptos" w:cs="Calibri"/>
          <w:sz w:val="24"/>
          <w:szCs w:val="24"/>
        </w:rPr>
        <w:t xml:space="preserve"> </w:t>
      </w:r>
      <w:r w:rsidR="003A5B77">
        <w:rPr>
          <w:rFonts w:ascii="Aptos" w:hAnsi="Aptos" w:cs="Calibri"/>
          <w:sz w:val="24"/>
          <w:szCs w:val="24"/>
        </w:rPr>
        <w:t xml:space="preserve">and we </w:t>
      </w:r>
      <w:r w:rsidR="00152C3E" w:rsidRPr="00AF6FBA">
        <w:rPr>
          <w:rFonts w:ascii="Aptos" w:hAnsi="Aptos" w:cs="Calibri"/>
          <w:sz w:val="24"/>
          <w:szCs w:val="24"/>
        </w:rPr>
        <w:t xml:space="preserve"> hosted one</w:t>
      </w:r>
      <w:r w:rsidR="002C3C46" w:rsidRPr="00AF6FBA">
        <w:rPr>
          <w:rFonts w:ascii="Aptos" w:hAnsi="Aptos" w:cs="Calibri"/>
          <w:sz w:val="24"/>
          <w:szCs w:val="24"/>
        </w:rPr>
        <w:t xml:space="preserve"> </w:t>
      </w:r>
      <w:r w:rsidRPr="00AF6FBA">
        <w:rPr>
          <w:rFonts w:ascii="Aptos" w:hAnsi="Aptos" w:cs="Calibri"/>
          <w:sz w:val="24"/>
          <w:szCs w:val="24"/>
        </w:rPr>
        <w:t xml:space="preserve"> open meeting  for all patient</w:t>
      </w:r>
      <w:r w:rsidR="00034B4C" w:rsidRPr="00AF6FBA">
        <w:rPr>
          <w:rFonts w:ascii="Aptos" w:hAnsi="Aptos" w:cs="Calibri"/>
          <w:sz w:val="24"/>
          <w:szCs w:val="24"/>
        </w:rPr>
        <w:t>s</w:t>
      </w:r>
      <w:r w:rsidRPr="00AF6FBA">
        <w:rPr>
          <w:rFonts w:ascii="Aptos" w:hAnsi="Aptos" w:cs="Calibri"/>
          <w:sz w:val="24"/>
          <w:szCs w:val="24"/>
        </w:rPr>
        <w:t xml:space="preserve"> in </w:t>
      </w:r>
      <w:r w:rsidR="00CF7F6D" w:rsidRPr="00AF6FBA">
        <w:rPr>
          <w:rFonts w:ascii="Aptos" w:hAnsi="Aptos" w:cs="Calibri"/>
          <w:sz w:val="24"/>
          <w:szCs w:val="24"/>
        </w:rPr>
        <w:t xml:space="preserve">June </w:t>
      </w:r>
      <w:r w:rsidRPr="00AF6FBA">
        <w:rPr>
          <w:rFonts w:ascii="Aptos" w:hAnsi="Aptos" w:cs="Calibri"/>
          <w:sz w:val="24"/>
          <w:szCs w:val="24"/>
        </w:rPr>
        <w:t>202</w:t>
      </w:r>
      <w:r w:rsidR="00CF7F6D" w:rsidRPr="00AF6FBA">
        <w:rPr>
          <w:rFonts w:ascii="Aptos" w:hAnsi="Aptos" w:cs="Calibri"/>
          <w:sz w:val="24"/>
          <w:szCs w:val="24"/>
        </w:rPr>
        <w:t>5</w:t>
      </w:r>
      <w:r w:rsidRPr="00AF6FBA">
        <w:rPr>
          <w:rFonts w:ascii="Aptos" w:hAnsi="Aptos" w:cs="Calibri"/>
          <w:sz w:val="24"/>
          <w:szCs w:val="24"/>
        </w:rPr>
        <w:t xml:space="preserve"> .</w:t>
      </w:r>
      <w:r w:rsidR="003029A1">
        <w:rPr>
          <w:rFonts w:ascii="Aptos" w:hAnsi="Aptos" w:cs="Calibri"/>
          <w:sz w:val="24"/>
          <w:szCs w:val="24"/>
        </w:rPr>
        <w:t xml:space="preserve"> </w:t>
      </w:r>
    </w:p>
    <w:p w14:paraId="4611FB58" w14:textId="6FBEA74A" w:rsidR="003029A1" w:rsidRDefault="0069329F" w:rsidP="00CF7F6D">
      <w:pPr>
        <w:spacing w:after="200" w:line="276" w:lineRule="auto"/>
        <w:rPr>
          <w:rFonts w:ascii="Aptos" w:hAnsi="Aptos" w:cs="Calibri"/>
          <w:sz w:val="24"/>
          <w:szCs w:val="24"/>
        </w:rPr>
      </w:pPr>
      <w:r w:rsidRPr="00AF6FBA">
        <w:rPr>
          <w:rFonts w:ascii="Aptos" w:hAnsi="Aptos" w:cs="Calibri"/>
          <w:sz w:val="24"/>
          <w:szCs w:val="24"/>
        </w:rPr>
        <w:t>The Practice Manager, Belgin  Bozsahin, always attends</w:t>
      </w:r>
      <w:r w:rsidR="003B1BEB">
        <w:rPr>
          <w:rFonts w:ascii="Aptos" w:hAnsi="Aptos" w:cs="Calibri"/>
          <w:sz w:val="24"/>
          <w:szCs w:val="24"/>
        </w:rPr>
        <w:t xml:space="preserve"> PPG </w:t>
      </w:r>
      <w:r w:rsidR="003029A1">
        <w:rPr>
          <w:rFonts w:ascii="Aptos" w:hAnsi="Aptos" w:cs="Calibri"/>
          <w:sz w:val="24"/>
          <w:szCs w:val="24"/>
        </w:rPr>
        <w:t>meetings</w:t>
      </w:r>
      <w:r w:rsidRPr="00AF6FBA">
        <w:rPr>
          <w:rFonts w:ascii="Aptos" w:hAnsi="Aptos" w:cs="Calibri"/>
          <w:sz w:val="24"/>
          <w:szCs w:val="24"/>
        </w:rPr>
        <w:t xml:space="preserve">, </w:t>
      </w:r>
      <w:r w:rsidR="00040C06">
        <w:rPr>
          <w:rFonts w:ascii="Aptos" w:hAnsi="Aptos" w:cs="Calibri"/>
          <w:sz w:val="24"/>
          <w:szCs w:val="24"/>
        </w:rPr>
        <w:t xml:space="preserve">as does a </w:t>
      </w:r>
      <w:r w:rsidRPr="00AF6FBA">
        <w:rPr>
          <w:rFonts w:ascii="Aptos" w:hAnsi="Aptos" w:cs="Calibri"/>
          <w:sz w:val="24"/>
          <w:szCs w:val="24"/>
        </w:rPr>
        <w:t xml:space="preserve"> </w:t>
      </w:r>
      <w:r w:rsidR="003029A1">
        <w:rPr>
          <w:rFonts w:ascii="Aptos" w:hAnsi="Aptos" w:cs="Calibri"/>
          <w:sz w:val="24"/>
          <w:szCs w:val="24"/>
        </w:rPr>
        <w:t>P</w:t>
      </w:r>
      <w:r w:rsidRPr="00AF6FBA">
        <w:rPr>
          <w:rFonts w:ascii="Aptos" w:hAnsi="Aptos" w:cs="Calibri"/>
          <w:sz w:val="24"/>
          <w:szCs w:val="24"/>
        </w:rPr>
        <w:t>artner</w:t>
      </w:r>
      <w:r w:rsidR="003029A1">
        <w:rPr>
          <w:rFonts w:ascii="Aptos" w:hAnsi="Aptos" w:cs="Calibri"/>
          <w:sz w:val="24"/>
          <w:szCs w:val="24"/>
        </w:rPr>
        <w:t>,</w:t>
      </w:r>
      <w:r w:rsidRPr="00AF6FBA">
        <w:rPr>
          <w:rFonts w:ascii="Aptos" w:hAnsi="Aptos" w:cs="Calibri"/>
          <w:sz w:val="24"/>
          <w:szCs w:val="24"/>
        </w:rPr>
        <w:t xml:space="preserve"> Dr Cathy Katz</w:t>
      </w:r>
      <w:r w:rsidR="003029A1">
        <w:rPr>
          <w:rFonts w:ascii="Aptos" w:hAnsi="Aptos" w:cs="Calibri"/>
          <w:sz w:val="24"/>
          <w:szCs w:val="24"/>
        </w:rPr>
        <w:t>,</w:t>
      </w:r>
      <w:r w:rsidRPr="00AF6FBA">
        <w:rPr>
          <w:rFonts w:ascii="Aptos" w:hAnsi="Aptos" w:cs="Calibri"/>
          <w:sz w:val="24"/>
          <w:szCs w:val="24"/>
        </w:rPr>
        <w:t xml:space="preserve">   on an “as needed” basis. </w:t>
      </w:r>
      <w:r w:rsidR="003029A1">
        <w:rPr>
          <w:rFonts w:ascii="Aptos" w:hAnsi="Aptos" w:cs="Calibri"/>
          <w:sz w:val="24"/>
          <w:szCs w:val="24"/>
        </w:rPr>
        <w:t xml:space="preserve">The </w:t>
      </w:r>
      <w:r w:rsidR="00040C06">
        <w:rPr>
          <w:rFonts w:ascii="Aptos" w:hAnsi="Aptos" w:cs="Calibri"/>
          <w:sz w:val="24"/>
          <w:szCs w:val="24"/>
        </w:rPr>
        <w:t>PPG patient chair, Hilary Lance,</w:t>
      </w:r>
      <w:r w:rsidR="003029A1">
        <w:rPr>
          <w:rFonts w:ascii="Aptos" w:hAnsi="Aptos" w:cs="Calibri"/>
          <w:sz w:val="24"/>
          <w:szCs w:val="24"/>
        </w:rPr>
        <w:t xml:space="preserve"> also meets  with the Practice Manager on a regular  basis </w:t>
      </w:r>
      <w:r w:rsidR="00040C06">
        <w:rPr>
          <w:rFonts w:ascii="Aptos" w:hAnsi="Aptos" w:cs="Calibri"/>
          <w:sz w:val="24"/>
          <w:szCs w:val="24"/>
        </w:rPr>
        <w:t xml:space="preserve">between PPG meetings  </w:t>
      </w:r>
      <w:r w:rsidR="003029A1">
        <w:rPr>
          <w:rFonts w:ascii="Aptos" w:hAnsi="Aptos" w:cs="Calibri"/>
          <w:sz w:val="24"/>
          <w:szCs w:val="24"/>
        </w:rPr>
        <w:t xml:space="preserve"> </w:t>
      </w:r>
      <w:r w:rsidR="00040C06">
        <w:rPr>
          <w:rFonts w:ascii="Aptos" w:hAnsi="Aptos" w:cs="Calibri"/>
          <w:sz w:val="24"/>
          <w:szCs w:val="24"/>
        </w:rPr>
        <w:t xml:space="preserve">including  </w:t>
      </w:r>
      <w:r w:rsidR="003029A1">
        <w:rPr>
          <w:rFonts w:ascii="Aptos" w:hAnsi="Aptos" w:cs="Calibri"/>
          <w:sz w:val="24"/>
          <w:szCs w:val="24"/>
        </w:rPr>
        <w:t xml:space="preserve"> on occasion </w:t>
      </w:r>
      <w:r w:rsidR="00040C06">
        <w:rPr>
          <w:rFonts w:ascii="Aptos" w:hAnsi="Aptos" w:cs="Calibri"/>
          <w:sz w:val="24"/>
          <w:szCs w:val="24"/>
        </w:rPr>
        <w:t>Dr Katz</w:t>
      </w:r>
      <w:r w:rsidR="003029A1">
        <w:rPr>
          <w:rFonts w:ascii="Aptos" w:hAnsi="Aptos" w:cs="Calibri"/>
          <w:sz w:val="24"/>
          <w:szCs w:val="24"/>
        </w:rPr>
        <w:t>.</w:t>
      </w:r>
    </w:p>
    <w:p w14:paraId="0087AD1C" w14:textId="60AFC987" w:rsidR="00CF7F6D" w:rsidRPr="00AF6FBA" w:rsidRDefault="003029A1" w:rsidP="00CF7F6D">
      <w:pPr>
        <w:spacing w:after="200" w:line="276" w:lineRule="auto"/>
        <w:rPr>
          <w:rFonts w:ascii="Aptos" w:hAnsi="Aptos" w:cs="Calibri"/>
          <w:sz w:val="24"/>
          <w:szCs w:val="24"/>
        </w:rPr>
      </w:pPr>
      <w:r>
        <w:rPr>
          <w:rFonts w:ascii="Aptos" w:hAnsi="Aptos" w:cs="Calibri"/>
          <w:sz w:val="24"/>
          <w:szCs w:val="24"/>
        </w:rPr>
        <w:t xml:space="preserve"> </w:t>
      </w:r>
      <w:r w:rsidR="00CF7F6D" w:rsidRPr="00AF6FBA">
        <w:rPr>
          <w:rFonts w:ascii="Aptos" w:hAnsi="Aptos" w:cs="Calibri"/>
          <w:sz w:val="24"/>
          <w:szCs w:val="24"/>
        </w:rPr>
        <w:t>In December we were pleased to  welcome three new member and one former member</w:t>
      </w:r>
      <w:r w:rsidR="003B1BEB">
        <w:rPr>
          <w:rFonts w:ascii="Aptos" w:hAnsi="Aptos" w:cs="Calibri"/>
          <w:sz w:val="24"/>
          <w:szCs w:val="24"/>
        </w:rPr>
        <w:t>.</w:t>
      </w:r>
      <w:r w:rsidR="00CF7F6D" w:rsidRPr="00AF6FBA">
        <w:rPr>
          <w:rFonts w:ascii="Aptos" w:hAnsi="Aptos" w:cs="Calibri"/>
          <w:sz w:val="24"/>
          <w:szCs w:val="24"/>
        </w:rPr>
        <w:t xml:space="preserve"> </w:t>
      </w:r>
      <w:r w:rsidR="00030923" w:rsidRPr="00AF6FBA">
        <w:rPr>
          <w:rFonts w:ascii="Aptos" w:hAnsi="Aptos" w:cs="Calibri"/>
          <w:sz w:val="24"/>
          <w:szCs w:val="24"/>
        </w:rPr>
        <w:t xml:space="preserve">As at the end of 2025 the membership of the PPG  </w:t>
      </w:r>
      <w:r w:rsidR="00030923">
        <w:rPr>
          <w:rFonts w:ascii="Aptos" w:hAnsi="Aptos" w:cs="Calibri"/>
          <w:sz w:val="24"/>
          <w:szCs w:val="24"/>
        </w:rPr>
        <w:t xml:space="preserve">was </w:t>
      </w:r>
      <w:r w:rsidR="00030923" w:rsidRPr="00AF6FBA">
        <w:rPr>
          <w:rFonts w:ascii="Aptos" w:hAnsi="Aptos" w:cs="Calibri"/>
          <w:sz w:val="24"/>
          <w:szCs w:val="24"/>
        </w:rPr>
        <w:t>16 patients.</w:t>
      </w:r>
    </w:p>
    <w:p w14:paraId="7EFDB4AD" w14:textId="7E09C081" w:rsidR="0069329F" w:rsidRPr="00AF6FBA" w:rsidRDefault="0069329F" w:rsidP="00152C3E">
      <w:pPr>
        <w:pStyle w:val="ListParagraph"/>
        <w:numPr>
          <w:ilvl w:val="0"/>
          <w:numId w:val="15"/>
        </w:numPr>
        <w:spacing w:after="200" w:line="276" w:lineRule="auto"/>
        <w:rPr>
          <w:rFonts w:ascii="Aptos" w:hAnsi="Aptos" w:cs="Calibri"/>
          <w:sz w:val="24"/>
          <w:szCs w:val="24"/>
        </w:rPr>
      </w:pPr>
      <w:r w:rsidRPr="00AF6FBA">
        <w:rPr>
          <w:rFonts w:ascii="Aptos" w:hAnsi="Aptos" w:cs="Calibri"/>
          <w:b/>
          <w:bCs/>
          <w:sz w:val="24"/>
          <w:szCs w:val="24"/>
        </w:rPr>
        <w:t xml:space="preserve">Virtual Patient Engagement Group (VPEG)  </w:t>
      </w:r>
    </w:p>
    <w:p w14:paraId="7DA40355" w14:textId="6681FF71" w:rsidR="00524135" w:rsidRDefault="0069329F" w:rsidP="0069329F">
      <w:pPr>
        <w:spacing w:after="200" w:line="276" w:lineRule="auto"/>
        <w:rPr>
          <w:rFonts w:ascii="Aptos" w:hAnsi="Aptos" w:cs="Calibri"/>
          <w:sz w:val="24"/>
          <w:szCs w:val="24"/>
        </w:rPr>
      </w:pPr>
      <w:r w:rsidRPr="00AF6FBA">
        <w:rPr>
          <w:rFonts w:ascii="Aptos" w:hAnsi="Aptos" w:cs="Calibri"/>
          <w:sz w:val="24"/>
          <w:szCs w:val="24"/>
        </w:rPr>
        <w:t>This is a</w:t>
      </w:r>
      <w:r w:rsidR="00CD32F6">
        <w:rPr>
          <w:rFonts w:ascii="Aptos" w:hAnsi="Aptos" w:cs="Calibri"/>
          <w:sz w:val="24"/>
          <w:szCs w:val="24"/>
        </w:rPr>
        <w:t xml:space="preserve"> small </w:t>
      </w:r>
      <w:r w:rsidRPr="00AF6FBA">
        <w:rPr>
          <w:rFonts w:ascii="Aptos" w:hAnsi="Aptos" w:cs="Calibri"/>
          <w:sz w:val="24"/>
          <w:szCs w:val="24"/>
        </w:rPr>
        <w:t xml:space="preserve"> email list of patients interested in Practice news and in opportunities to be more involved from time</w:t>
      </w:r>
      <w:r w:rsidR="00030923">
        <w:rPr>
          <w:rFonts w:ascii="Aptos" w:hAnsi="Aptos" w:cs="Calibri"/>
          <w:sz w:val="24"/>
          <w:szCs w:val="24"/>
        </w:rPr>
        <w:t>-</w:t>
      </w:r>
      <w:r w:rsidRPr="00AF6FBA">
        <w:rPr>
          <w:rFonts w:ascii="Aptos" w:hAnsi="Aptos" w:cs="Calibri"/>
          <w:sz w:val="24"/>
          <w:szCs w:val="24"/>
        </w:rPr>
        <w:t>to</w:t>
      </w:r>
      <w:r w:rsidR="00030923">
        <w:rPr>
          <w:rFonts w:ascii="Aptos" w:hAnsi="Aptos" w:cs="Calibri"/>
          <w:sz w:val="24"/>
          <w:szCs w:val="24"/>
        </w:rPr>
        <w:t>-</w:t>
      </w:r>
      <w:r w:rsidRPr="00AF6FBA">
        <w:rPr>
          <w:rFonts w:ascii="Aptos" w:hAnsi="Aptos" w:cs="Calibri"/>
          <w:sz w:val="24"/>
          <w:szCs w:val="24"/>
        </w:rPr>
        <w:t>time</w:t>
      </w:r>
      <w:r w:rsidR="00CD32F6">
        <w:rPr>
          <w:rFonts w:ascii="Aptos" w:hAnsi="Aptos" w:cs="Calibri"/>
          <w:sz w:val="24"/>
          <w:szCs w:val="24"/>
        </w:rPr>
        <w:t>,</w:t>
      </w:r>
      <w:r w:rsidRPr="00AF6FBA">
        <w:rPr>
          <w:rFonts w:ascii="Aptos" w:hAnsi="Aptos" w:cs="Calibri"/>
          <w:sz w:val="24"/>
          <w:szCs w:val="24"/>
        </w:rPr>
        <w:t xml:space="preserve"> but who do not wish to attend meetings. In addition to emailing out information about the Practice</w:t>
      </w:r>
      <w:r w:rsidR="00030923">
        <w:rPr>
          <w:rFonts w:ascii="Aptos" w:hAnsi="Aptos" w:cs="Calibri"/>
          <w:sz w:val="24"/>
          <w:szCs w:val="24"/>
        </w:rPr>
        <w:t xml:space="preserve"> and </w:t>
      </w:r>
      <w:r w:rsidR="00524135">
        <w:rPr>
          <w:rFonts w:ascii="Aptos" w:hAnsi="Aptos" w:cs="Calibri"/>
          <w:sz w:val="24"/>
          <w:szCs w:val="24"/>
        </w:rPr>
        <w:t>notes</w:t>
      </w:r>
      <w:r w:rsidR="00030923">
        <w:rPr>
          <w:rFonts w:ascii="Aptos" w:hAnsi="Aptos" w:cs="Calibri"/>
          <w:sz w:val="24"/>
          <w:szCs w:val="24"/>
        </w:rPr>
        <w:t xml:space="preserve"> of PPG meetings </w:t>
      </w:r>
      <w:r w:rsidRPr="00AF6FBA">
        <w:rPr>
          <w:rFonts w:ascii="Aptos" w:hAnsi="Aptos" w:cs="Calibri"/>
          <w:sz w:val="24"/>
          <w:szCs w:val="24"/>
        </w:rPr>
        <w:t xml:space="preserve">, the group also receives local </w:t>
      </w:r>
      <w:r w:rsidR="00030923">
        <w:rPr>
          <w:rFonts w:ascii="Aptos" w:hAnsi="Aptos" w:cs="Calibri"/>
          <w:sz w:val="24"/>
          <w:szCs w:val="24"/>
        </w:rPr>
        <w:t>NHS</w:t>
      </w:r>
      <w:r w:rsidRPr="00AF6FBA">
        <w:rPr>
          <w:rFonts w:ascii="Aptos" w:hAnsi="Aptos" w:cs="Calibri"/>
          <w:sz w:val="24"/>
          <w:szCs w:val="24"/>
        </w:rPr>
        <w:t xml:space="preserve"> news and information about </w:t>
      </w:r>
      <w:r w:rsidR="00524135">
        <w:rPr>
          <w:rFonts w:ascii="Aptos" w:hAnsi="Aptos" w:cs="Calibri"/>
          <w:sz w:val="24"/>
          <w:szCs w:val="24"/>
        </w:rPr>
        <w:t xml:space="preserve">Practice and  </w:t>
      </w:r>
      <w:r w:rsidRPr="00AF6FBA">
        <w:rPr>
          <w:rFonts w:ascii="Aptos" w:hAnsi="Aptos" w:cs="Calibri"/>
          <w:sz w:val="24"/>
          <w:szCs w:val="24"/>
        </w:rPr>
        <w:t xml:space="preserve">local patient engagement opportunities. </w:t>
      </w:r>
      <w:r w:rsidR="00524135">
        <w:rPr>
          <w:rFonts w:ascii="Aptos" w:hAnsi="Aptos" w:cs="Calibri"/>
          <w:sz w:val="24"/>
          <w:szCs w:val="24"/>
        </w:rPr>
        <w:t>The most recent has been about end-of-life care.</w:t>
      </w:r>
    </w:p>
    <w:p w14:paraId="5FEC25D9" w14:textId="4F1ECEE7" w:rsidR="003B1BEB" w:rsidRPr="00AF6FBA" w:rsidRDefault="0069329F" w:rsidP="0069329F">
      <w:pPr>
        <w:spacing w:after="200" w:line="276" w:lineRule="auto"/>
        <w:rPr>
          <w:rFonts w:ascii="Aptos" w:hAnsi="Aptos" w:cs="Calibri"/>
          <w:sz w:val="24"/>
          <w:szCs w:val="24"/>
        </w:rPr>
      </w:pPr>
      <w:r w:rsidRPr="00AF6FBA">
        <w:rPr>
          <w:rFonts w:ascii="Aptos" w:hAnsi="Aptos" w:cs="Calibri"/>
          <w:sz w:val="24"/>
          <w:szCs w:val="24"/>
        </w:rPr>
        <w:t>Currently the list is managed by the PPG chair and contact details are not shared with others unless permission has been give</w:t>
      </w:r>
      <w:r w:rsidR="00A671D2" w:rsidRPr="00AF6FBA">
        <w:rPr>
          <w:rFonts w:ascii="Aptos" w:hAnsi="Aptos" w:cs="Calibri"/>
          <w:sz w:val="24"/>
          <w:szCs w:val="24"/>
        </w:rPr>
        <w:t>n.</w:t>
      </w:r>
      <w:r w:rsidR="00524135">
        <w:rPr>
          <w:rFonts w:ascii="Aptos" w:hAnsi="Aptos" w:cs="Calibri"/>
          <w:sz w:val="24"/>
          <w:szCs w:val="24"/>
        </w:rPr>
        <w:t xml:space="preserve"> </w:t>
      </w:r>
      <w:r w:rsidR="00D73E99" w:rsidRPr="00AF6FBA">
        <w:rPr>
          <w:rFonts w:ascii="Aptos" w:hAnsi="Aptos" w:cs="Calibri"/>
          <w:sz w:val="24"/>
          <w:szCs w:val="24"/>
        </w:rPr>
        <w:t>We regularly think about the advantages and  disadvantages of enlarging this group . In summary, do</w:t>
      </w:r>
      <w:r w:rsidR="003B1BEB">
        <w:rPr>
          <w:rFonts w:ascii="Aptos" w:hAnsi="Aptos" w:cs="Calibri"/>
          <w:sz w:val="24"/>
          <w:szCs w:val="24"/>
        </w:rPr>
        <w:t>ing</w:t>
      </w:r>
      <w:r w:rsidR="00D73E99" w:rsidRPr="00AF6FBA">
        <w:rPr>
          <w:rFonts w:ascii="Aptos" w:hAnsi="Aptos" w:cs="Calibri"/>
          <w:sz w:val="24"/>
          <w:szCs w:val="24"/>
        </w:rPr>
        <w:t xml:space="preserve"> so would  mean </w:t>
      </w:r>
      <w:r w:rsidR="00524135">
        <w:rPr>
          <w:rFonts w:ascii="Aptos" w:hAnsi="Aptos" w:cs="Calibri"/>
          <w:sz w:val="24"/>
          <w:szCs w:val="24"/>
        </w:rPr>
        <w:t xml:space="preserve">appropriately </w:t>
      </w:r>
      <w:r w:rsidR="00D73E99" w:rsidRPr="00AF6FBA">
        <w:rPr>
          <w:rFonts w:ascii="Aptos" w:hAnsi="Aptos" w:cs="Calibri"/>
          <w:sz w:val="24"/>
          <w:szCs w:val="24"/>
        </w:rPr>
        <w:t xml:space="preserve">passing the management of the list over to the </w:t>
      </w:r>
      <w:r w:rsidR="003B1BEB">
        <w:rPr>
          <w:rFonts w:ascii="Aptos" w:hAnsi="Aptos" w:cs="Calibri"/>
          <w:sz w:val="24"/>
          <w:szCs w:val="24"/>
        </w:rPr>
        <w:t>P</w:t>
      </w:r>
      <w:r w:rsidR="00D73E99" w:rsidRPr="00AF6FBA">
        <w:rPr>
          <w:rFonts w:ascii="Aptos" w:hAnsi="Aptos" w:cs="Calibri"/>
          <w:sz w:val="24"/>
          <w:szCs w:val="24"/>
        </w:rPr>
        <w:t xml:space="preserve">ractice:  extra work which would not be welcomed. </w:t>
      </w:r>
      <w:r w:rsidR="00524135" w:rsidRPr="00AF6FBA">
        <w:rPr>
          <w:rFonts w:ascii="Aptos" w:hAnsi="Aptos" w:cs="Calibri"/>
          <w:sz w:val="24"/>
          <w:szCs w:val="24"/>
        </w:rPr>
        <w:t>W</w:t>
      </w:r>
      <w:r w:rsidR="00524135">
        <w:rPr>
          <w:rFonts w:ascii="Aptos" w:hAnsi="Aptos" w:cs="Calibri"/>
          <w:sz w:val="24"/>
          <w:szCs w:val="24"/>
        </w:rPr>
        <w:t>ithout w</w:t>
      </w:r>
      <w:r w:rsidR="00D73E99" w:rsidRPr="00AF6FBA">
        <w:rPr>
          <w:rFonts w:ascii="Aptos" w:hAnsi="Aptos" w:cs="Calibri"/>
          <w:sz w:val="24"/>
          <w:szCs w:val="24"/>
        </w:rPr>
        <w:t>i</w:t>
      </w:r>
      <w:r w:rsidR="00524135">
        <w:rPr>
          <w:rFonts w:ascii="Aptos" w:hAnsi="Aptos" w:cs="Calibri"/>
          <w:sz w:val="24"/>
          <w:szCs w:val="24"/>
        </w:rPr>
        <w:t>dening the</w:t>
      </w:r>
      <w:r w:rsidR="00D73E99" w:rsidRPr="00AF6FBA">
        <w:rPr>
          <w:rFonts w:ascii="Aptos" w:hAnsi="Aptos" w:cs="Calibri"/>
          <w:sz w:val="24"/>
          <w:szCs w:val="24"/>
        </w:rPr>
        <w:t xml:space="preserve">  </w:t>
      </w:r>
      <w:r w:rsidR="00775B58" w:rsidRPr="00AF6FBA">
        <w:rPr>
          <w:rFonts w:ascii="Aptos" w:hAnsi="Aptos" w:cs="Calibri"/>
          <w:sz w:val="24"/>
          <w:szCs w:val="24"/>
        </w:rPr>
        <w:t>group</w:t>
      </w:r>
      <w:r w:rsidR="00744D0F">
        <w:rPr>
          <w:rFonts w:ascii="Aptos" w:hAnsi="Aptos" w:cs="Calibri"/>
          <w:sz w:val="24"/>
          <w:szCs w:val="24"/>
        </w:rPr>
        <w:t>,</w:t>
      </w:r>
      <w:r w:rsidR="00D73E99" w:rsidRPr="00AF6FBA">
        <w:rPr>
          <w:rFonts w:ascii="Aptos" w:hAnsi="Aptos" w:cs="Calibri"/>
          <w:sz w:val="24"/>
          <w:szCs w:val="24"/>
        </w:rPr>
        <w:t xml:space="preserve"> </w:t>
      </w:r>
      <w:r w:rsidR="00775B58" w:rsidRPr="00AF6FBA">
        <w:rPr>
          <w:rFonts w:ascii="Aptos" w:hAnsi="Aptos" w:cs="Calibri"/>
          <w:sz w:val="24"/>
          <w:szCs w:val="24"/>
        </w:rPr>
        <w:t xml:space="preserve">the number of  patients who can be briefed about changes and who might have valuable feedback is a very small </w:t>
      </w:r>
      <w:r w:rsidR="00C63434" w:rsidRPr="003B1BEB">
        <w:rPr>
          <w:rFonts w:ascii="Aptos" w:hAnsi="Aptos" w:cs="Calibri"/>
          <w:sz w:val="24"/>
          <w:szCs w:val="24"/>
        </w:rPr>
        <w:t>percentage</w:t>
      </w:r>
      <w:r w:rsidR="00775B58" w:rsidRPr="003B1BEB">
        <w:rPr>
          <w:rFonts w:ascii="Aptos" w:hAnsi="Aptos" w:cs="Calibri"/>
          <w:sz w:val="24"/>
          <w:szCs w:val="24"/>
        </w:rPr>
        <w:t xml:space="preserve"> of the total number of </w:t>
      </w:r>
      <w:r w:rsidR="00C63434" w:rsidRPr="003B1BEB">
        <w:rPr>
          <w:rFonts w:ascii="Aptos" w:hAnsi="Aptos" w:cs="Calibri"/>
          <w:sz w:val="24"/>
          <w:szCs w:val="24"/>
        </w:rPr>
        <w:t>patients</w:t>
      </w:r>
      <w:r w:rsidR="00775B58" w:rsidRPr="003B1BEB">
        <w:rPr>
          <w:rFonts w:ascii="Aptos" w:hAnsi="Aptos" w:cs="Calibri"/>
          <w:sz w:val="24"/>
          <w:szCs w:val="24"/>
        </w:rPr>
        <w:t xml:space="preserve"> </w:t>
      </w:r>
      <w:r w:rsidR="00C63434" w:rsidRPr="003B1BEB">
        <w:rPr>
          <w:rFonts w:ascii="Aptos" w:hAnsi="Aptos" w:cs="Calibri"/>
          <w:sz w:val="24"/>
          <w:szCs w:val="24"/>
        </w:rPr>
        <w:t>registered.</w:t>
      </w:r>
      <w:r w:rsidR="00775B58" w:rsidRPr="00AF6FBA">
        <w:rPr>
          <w:rFonts w:ascii="Aptos" w:hAnsi="Aptos" w:cs="Calibri"/>
          <w:sz w:val="24"/>
          <w:szCs w:val="24"/>
        </w:rPr>
        <w:t xml:space="preserve"> </w:t>
      </w:r>
      <w:r w:rsidR="003B1BEB">
        <w:rPr>
          <w:rFonts w:ascii="Aptos" w:hAnsi="Aptos" w:cs="Calibri"/>
          <w:sz w:val="24"/>
          <w:szCs w:val="24"/>
        </w:rPr>
        <w:t>However</w:t>
      </w:r>
      <w:r w:rsidR="00030923">
        <w:rPr>
          <w:rFonts w:ascii="Aptos" w:hAnsi="Aptos" w:cs="Calibri"/>
          <w:sz w:val="24"/>
          <w:szCs w:val="24"/>
        </w:rPr>
        <w:t>,</w:t>
      </w:r>
      <w:r w:rsidR="003B1BEB">
        <w:rPr>
          <w:rFonts w:ascii="Aptos" w:hAnsi="Aptos" w:cs="Calibri"/>
          <w:sz w:val="24"/>
          <w:szCs w:val="24"/>
        </w:rPr>
        <w:t xml:space="preserve"> feedback is also achieved  through a variety  of other routes  - see later.</w:t>
      </w:r>
    </w:p>
    <w:p w14:paraId="1090B95D" w14:textId="1660454A" w:rsidR="0069329F" w:rsidRPr="00AF6FBA" w:rsidRDefault="0069329F" w:rsidP="00565DF7">
      <w:pPr>
        <w:pStyle w:val="ListParagraph"/>
        <w:numPr>
          <w:ilvl w:val="0"/>
          <w:numId w:val="15"/>
        </w:numPr>
        <w:spacing w:after="200" w:line="276" w:lineRule="auto"/>
        <w:rPr>
          <w:rFonts w:ascii="Aptos" w:hAnsi="Aptos" w:cs="Calibri"/>
          <w:b/>
          <w:bCs/>
          <w:sz w:val="24"/>
          <w:szCs w:val="24"/>
        </w:rPr>
      </w:pPr>
      <w:r w:rsidRPr="00AF6FBA">
        <w:rPr>
          <w:rFonts w:ascii="Aptos" w:hAnsi="Aptos" w:cs="Calibri"/>
          <w:b/>
          <w:bCs/>
          <w:sz w:val="24"/>
          <w:szCs w:val="24"/>
        </w:rPr>
        <w:t xml:space="preserve">Representation on the PPG  </w:t>
      </w:r>
    </w:p>
    <w:p w14:paraId="332BB446" w14:textId="0BACD145" w:rsidR="002C3C46" w:rsidRPr="00AF6FBA" w:rsidRDefault="0069329F" w:rsidP="0069329F">
      <w:pPr>
        <w:spacing w:after="200" w:line="276" w:lineRule="auto"/>
        <w:rPr>
          <w:rFonts w:ascii="Aptos" w:hAnsi="Aptos" w:cs="Calibri"/>
          <w:sz w:val="24"/>
          <w:szCs w:val="24"/>
        </w:rPr>
      </w:pPr>
      <w:r w:rsidRPr="00AF6FBA">
        <w:rPr>
          <w:rFonts w:ascii="Aptos" w:hAnsi="Aptos" w:cs="Calibri"/>
          <w:sz w:val="24"/>
          <w:szCs w:val="24"/>
        </w:rPr>
        <w:t xml:space="preserve">Every year we report that in common with most PPGs, membership of the PPG   </w:t>
      </w:r>
      <w:r w:rsidR="002C3C46" w:rsidRPr="00AF6FBA">
        <w:rPr>
          <w:rFonts w:ascii="Aptos" w:hAnsi="Aptos" w:cs="Calibri"/>
          <w:sz w:val="24"/>
          <w:szCs w:val="24"/>
        </w:rPr>
        <w:t>is</w:t>
      </w:r>
      <w:r w:rsidRPr="00AF6FBA">
        <w:rPr>
          <w:rFonts w:ascii="Aptos" w:hAnsi="Aptos" w:cs="Calibri"/>
          <w:sz w:val="24"/>
          <w:szCs w:val="24"/>
        </w:rPr>
        <w:t xml:space="preserve"> not fully representative of the practice. However, </w:t>
      </w:r>
      <w:r w:rsidR="002C3C46" w:rsidRPr="00AF6FBA">
        <w:rPr>
          <w:rFonts w:ascii="Aptos" w:hAnsi="Aptos" w:cs="Calibri"/>
          <w:sz w:val="24"/>
          <w:szCs w:val="24"/>
        </w:rPr>
        <w:t xml:space="preserve">it is </w:t>
      </w:r>
      <w:r w:rsidRPr="00AF6FBA">
        <w:rPr>
          <w:rFonts w:ascii="Aptos" w:hAnsi="Aptos" w:cs="Calibri"/>
          <w:sz w:val="24"/>
          <w:szCs w:val="24"/>
        </w:rPr>
        <w:t xml:space="preserve"> very much more representative of the </w:t>
      </w:r>
      <w:r w:rsidR="002C3C46" w:rsidRPr="00AF6FBA">
        <w:rPr>
          <w:rFonts w:ascii="Aptos" w:hAnsi="Aptos" w:cs="Calibri"/>
          <w:sz w:val="24"/>
          <w:szCs w:val="24"/>
        </w:rPr>
        <w:t xml:space="preserve">wider </w:t>
      </w:r>
      <w:r w:rsidRPr="00AF6FBA">
        <w:rPr>
          <w:rFonts w:ascii="Aptos" w:hAnsi="Aptos" w:cs="Calibri"/>
          <w:sz w:val="24"/>
          <w:szCs w:val="24"/>
        </w:rPr>
        <w:t xml:space="preserve">patient </w:t>
      </w:r>
      <w:r w:rsidR="002C3C46" w:rsidRPr="00AF6FBA">
        <w:rPr>
          <w:rFonts w:ascii="Aptos" w:hAnsi="Aptos" w:cs="Calibri"/>
          <w:sz w:val="24"/>
          <w:szCs w:val="24"/>
        </w:rPr>
        <w:t xml:space="preserve">population </w:t>
      </w:r>
      <w:r w:rsidRPr="00AF6FBA">
        <w:rPr>
          <w:rFonts w:ascii="Aptos" w:hAnsi="Aptos" w:cs="Calibri"/>
          <w:sz w:val="24"/>
          <w:szCs w:val="24"/>
        </w:rPr>
        <w:t>in the age range that takes up the most significant proportion of services: older people. We also have members with long term conditions, physical disabilities, from  BAME group</w:t>
      </w:r>
      <w:r w:rsidR="009134CB" w:rsidRPr="00AF6FBA">
        <w:rPr>
          <w:rFonts w:ascii="Aptos" w:hAnsi="Aptos" w:cs="Calibri"/>
          <w:sz w:val="24"/>
          <w:szCs w:val="24"/>
        </w:rPr>
        <w:t>s</w:t>
      </w:r>
      <w:r w:rsidR="00152C3E" w:rsidRPr="00AF6FBA">
        <w:rPr>
          <w:rFonts w:ascii="Aptos" w:hAnsi="Aptos" w:cs="Calibri"/>
          <w:sz w:val="24"/>
          <w:szCs w:val="24"/>
        </w:rPr>
        <w:t>,</w:t>
      </w:r>
      <w:r w:rsidRPr="00AF6FBA">
        <w:rPr>
          <w:rFonts w:ascii="Aptos" w:hAnsi="Aptos" w:cs="Calibri"/>
          <w:sz w:val="24"/>
          <w:szCs w:val="24"/>
        </w:rPr>
        <w:t xml:space="preserve"> visual impairment, carers and </w:t>
      </w:r>
      <w:r w:rsidR="009134CB" w:rsidRPr="00AF6FBA">
        <w:rPr>
          <w:rFonts w:ascii="Aptos" w:hAnsi="Aptos" w:cs="Calibri"/>
          <w:sz w:val="24"/>
          <w:szCs w:val="24"/>
        </w:rPr>
        <w:t>four</w:t>
      </w:r>
      <w:r w:rsidRPr="00AF6FBA">
        <w:rPr>
          <w:rFonts w:ascii="Aptos" w:hAnsi="Aptos" w:cs="Calibri"/>
          <w:sz w:val="24"/>
          <w:szCs w:val="24"/>
        </w:rPr>
        <w:t xml:space="preserve"> </w:t>
      </w:r>
      <w:r w:rsidR="00030923">
        <w:rPr>
          <w:rFonts w:ascii="Aptos" w:hAnsi="Aptos" w:cs="Calibri"/>
          <w:sz w:val="24"/>
          <w:szCs w:val="24"/>
        </w:rPr>
        <w:t xml:space="preserve">(25%) </w:t>
      </w:r>
      <w:r w:rsidRPr="00AF6FBA">
        <w:rPr>
          <w:rFonts w:ascii="Aptos" w:hAnsi="Aptos" w:cs="Calibri"/>
          <w:sz w:val="24"/>
          <w:szCs w:val="24"/>
        </w:rPr>
        <w:t xml:space="preserve">younger people. </w:t>
      </w:r>
      <w:r w:rsidR="009134CB" w:rsidRPr="00AF6FBA">
        <w:rPr>
          <w:rFonts w:ascii="Aptos" w:hAnsi="Aptos" w:cs="Calibri"/>
          <w:sz w:val="24"/>
          <w:szCs w:val="24"/>
        </w:rPr>
        <w:t xml:space="preserve"> </w:t>
      </w:r>
      <w:r w:rsidR="003B1BEB" w:rsidRPr="00AF6FBA">
        <w:rPr>
          <w:rFonts w:ascii="Aptos" w:hAnsi="Aptos" w:cs="Calibri"/>
          <w:sz w:val="24"/>
          <w:szCs w:val="24"/>
        </w:rPr>
        <w:t>So,</w:t>
      </w:r>
      <w:r w:rsidR="009134CB" w:rsidRPr="00AF6FBA">
        <w:rPr>
          <w:rFonts w:ascii="Aptos" w:hAnsi="Aptos" w:cs="Calibri"/>
          <w:sz w:val="24"/>
          <w:szCs w:val="24"/>
        </w:rPr>
        <w:t xml:space="preserve"> we are more representative than at first sight. </w:t>
      </w:r>
    </w:p>
    <w:p w14:paraId="4AB0628D" w14:textId="61787B0B" w:rsidR="0069329F" w:rsidRPr="00AF6FBA" w:rsidRDefault="0069329F" w:rsidP="0069329F">
      <w:pPr>
        <w:spacing w:after="200" w:line="276" w:lineRule="auto"/>
        <w:rPr>
          <w:rFonts w:ascii="Aptos" w:hAnsi="Aptos" w:cs="Calibri"/>
          <w:sz w:val="24"/>
          <w:szCs w:val="24"/>
        </w:rPr>
      </w:pPr>
      <w:r w:rsidRPr="00AF6FBA">
        <w:rPr>
          <w:rFonts w:ascii="Aptos" w:hAnsi="Aptos" w:cs="Calibri"/>
          <w:sz w:val="24"/>
          <w:szCs w:val="24"/>
        </w:rPr>
        <w:lastRenderedPageBreak/>
        <w:t>While we most certainly do not ask about, nor expect to know, individual</w:t>
      </w:r>
      <w:r w:rsidR="000630A2">
        <w:rPr>
          <w:rFonts w:ascii="Aptos" w:hAnsi="Aptos" w:cs="Calibri"/>
          <w:sz w:val="24"/>
          <w:szCs w:val="24"/>
        </w:rPr>
        <w:t>’s</w:t>
      </w:r>
      <w:r w:rsidRPr="00AF6FBA">
        <w:rPr>
          <w:rFonts w:ascii="Aptos" w:hAnsi="Aptos" w:cs="Calibri"/>
          <w:sz w:val="24"/>
          <w:szCs w:val="24"/>
        </w:rPr>
        <w:t xml:space="preserve"> medical</w:t>
      </w:r>
      <w:r w:rsidR="000630A2">
        <w:rPr>
          <w:rFonts w:ascii="Aptos" w:hAnsi="Aptos" w:cs="Calibri"/>
          <w:sz w:val="24"/>
          <w:szCs w:val="24"/>
        </w:rPr>
        <w:t xml:space="preserve"> </w:t>
      </w:r>
      <w:r w:rsidR="000630A2" w:rsidRPr="00AF6FBA">
        <w:rPr>
          <w:rFonts w:ascii="Aptos" w:hAnsi="Aptos" w:cs="Calibri"/>
          <w:sz w:val="24"/>
          <w:szCs w:val="24"/>
        </w:rPr>
        <w:t>conditions</w:t>
      </w:r>
      <w:r w:rsidRPr="00AF6FBA">
        <w:rPr>
          <w:rFonts w:ascii="Aptos" w:hAnsi="Aptos" w:cs="Calibri"/>
          <w:sz w:val="24"/>
          <w:szCs w:val="24"/>
        </w:rPr>
        <w:t xml:space="preserve"> most members are regular users of the practice and provide valuable feedback.   </w:t>
      </w:r>
    </w:p>
    <w:p w14:paraId="6BC1A7B7" w14:textId="77777777" w:rsidR="0069329F" w:rsidRPr="00AF6FBA" w:rsidRDefault="0069329F" w:rsidP="0069329F">
      <w:pPr>
        <w:spacing w:after="200" w:line="276" w:lineRule="auto"/>
        <w:rPr>
          <w:rFonts w:ascii="Aptos" w:hAnsi="Aptos" w:cs="Calibri"/>
          <w:sz w:val="24"/>
          <w:szCs w:val="24"/>
        </w:rPr>
      </w:pPr>
    </w:p>
    <w:p w14:paraId="7F4C1847" w14:textId="4925F482" w:rsidR="0069329F" w:rsidRPr="00AF6FBA" w:rsidRDefault="0069329F" w:rsidP="00565DF7">
      <w:pPr>
        <w:pStyle w:val="ListParagraph"/>
        <w:numPr>
          <w:ilvl w:val="0"/>
          <w:numId w:val="15"/>
        </w:numPr>
        <w:spacing w:after="200" w:line="276" w:lineRule="auto"/>
        <w:rPr>
          <w:rFonts w:ascii="Aptos" w:hAnsi="Aptos" w:cs="Calibri"/>
          <w:b/>
          <w:bCs/>
          <w:sz w:val="24"/>
          <w:szCs w:val="24"/>
        </w:rPr>
      </w:pPr>
      <w:r w:rsidRPr="00AF6FBA">
        <w:rPr>
          <w:rFonts w:ascii="Aptos" w:hAnsi="Aptos" w:cs="Calibri"/>
          <w:b/>
          <w:bCs/>
          <w:sz w:val="24"/>
          <w:szCs w:val="24"/>
        </w:rPr>
        <w:t>Content of PPG meetings over the year 202</w:t>
      </w:r>
      <w:r w:rsidR="009134CB" w:rsidRPr="00AF6FBA">
        <w:rPr>
          <w:rFonts w:ascii="Aptos" w:hAnsi="Aptos" w:cs="Calibri"/>
          <w:b/>
          <w:bCs/>
          <w:sz w:val="24"/>
          <w:szCs w:val="24"/>
        </w:rPr>
        <w:t>5</w:t>
      </w:r>
      <w:r w:rsidRPr="00AF6FBA">
        <w:rPr>
          <w:rFonts w:ascii="Aptos" w:hAnsi="Aptos" w:cs="Calibri"/>
          <w:b/>
          <w:bCs/>
          <w:sz w:val="24"/>
          <w:szCs w:val="24"/>
        </w:rPr>
        <w:t xml:space="preserve"> - summary</w:t>
      </w:r>
    </w:p>
    <w:p w14:paraId="254C654A" w14:textId="1979D912" w:rsidR="0069329F" w:rsidRPr="00AF6FBA" w:rsidRDefault="0069329F" w:rsidP="0026567D">
      <w:pPr>
        <w:spacing w:after="200" w:line="276" w:lineRule="auto"/>
        <w:rPr>
          <w:rFonts w:ascii="Aptos" w:hAnsi="Aptos" w:cs="Calibri"/>
          <w:sz w:val="24"/>
          <w:szCs w:val="24"/>
        </w:rPr>
      </w:pPr>
      <w:r w:rsidRPr="00AF6FBA">
        <w:rPr>
          <w:rFonts w:ascii="Aptos" w:hAnsi="Aptos" w:cs="Calibri"/>
          <w:sz w:val="24"/>
          <w:szCs w:val="24"/>
        </w:rPr>
        <w:t xml:space="preserve">Detailed notes of all meetings are </w:t>
      </w:r>
      <w:r w:rsidR="003B1BEB">
        <w:rPr>
          <w:rFonts w:ascii="Aptos" w:hAnsi="Aptos" w:cs="Calibri"/>
          <w:sz w:val="24"/>
          <w:szCs w:val="24"/>
        </w:rPr>
        <w:t xml:space="preserve">available </w:t>
      </w:r>
      <w:r w:rsidRPr="00AF6FBA">
        <w:rPr>
          <w:rFonts w:ascii="Aptos" w:hAnsi="Aptos" w:cs="Calibri"/>
          <w:sz w:val="24"/>
          <w:szCs w:val="24"/>
        </w:rPr>
        <w:t xml:space="preserve">on the </w:t>
      </w:r>
      <w:r w:rsidR="00524135">
        <w:rPr>
          <w:rFonts w:ascii="Aptos" w:hAnsi="Aptos" w:cs="Calibri"/>
          <w:sz w:val="24"/>
          <w:szCs w:val="24"/>
        </w:rPr>
        <w:t>P</w:t>
      </w:r>
      <w:r w:rsidRPr="00AF6FBA">
        <w:rPr>
          <w:rFonts w:ascii="Aptos" w:hAnsi="Aptos" w:cs="Calibri"/>
          <w:sz w:val="24"/>
          <w:szCs w:val="24"/>
        </w:rPr>
        <w:t xml:space="preserve">ractice website. </w:t>
      </w:r>
    </w:p>
    <w:p w14:paraId="7ED68758" w14:textId="0A7D4150" w:rsidR="0069329F" w:rsidRPr="00AF6FBA" w:rsidRDefault="0069329F" w:rsidP="00B449EF">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 xml:space="preserve">Regular updates  </w:t>
      </w:r>
      <w:r w:rsidRPr="00AF6FBA">
        <w:rPr>
          <w:rFonts w:ascii="Aptos" w:hAnsi="Aptos" w:cs="Calibri"/>
          <w:b/>
          <w:bCs/>
          <w:sz w:val="24"/>
          <w:szCs w:val="24"/>
        </w:rPr>
        <w:t xml:space="preserve">about staff changes </w:t>
      </w:r>
      <w:r w:rsidRPr="00AF6FBA">
        <w:rPr>
          <w:rFonts w:ascii="Aptos" w:hAnsi="Aptos" w:cs="Calibri"/>
          <w:sz w:val="24"/>
          <w:szCs w:val="24"/>
        </w:rPr>
        <w:t>(</w:t>
      </w:r>
      <w:r w:rsidR="00A671D2" w:rsidRPr="00AF6FBA">
        <w:rPr>
          <w:rFonts w:ascii="Aptos" w:hAnsi="Aptos" w:cs="Calibri"/>
          <w:sz w:val="24"/>
          <w:szCs w:val="24"/>
        </w:rPr>
        <w:t>e.g.</w:t>
      </w:r>
      <w:r w:rsidRPr="00AF6FBA">
        <w:rPr>
          <w:rFonts w:ascii="Aptos" w:hAnsi="Aptos" w:cs="Calibri"/>
          <w:sz w:val="24"/>
          <w:szCs w:val="24"/>
        </w:rPr>
        <w:t xml:space="preserve"> new staff and locum cover) and</w:t>
      </w:r>
      <w:r w:rsidRPr="00AF6FBA">
        <w:rPr>
          <w:rFonts w:ascii="Aptos" w:hAnsi="Aptos" w:cs="Calibri"/>
          <w:b/>
          <w:bCs/>
          <w:sz w:val="24"/>
          <w:szCs w:val="24"/>
        </w:rPr>
        <w:t xml:space="preserve">  altered ways of </w:t>
      </w:r>
      <w:r w:rsidRPr="003B1BEB">
        <w:rPr>
          <w:rFonts w:ascii="Aptos" w:hAnsi="Aptos" w:cs="Calibri"/>
          <w:b/>
          <w:bCs/>
          <w:sz w:val="24"/>
          <w:szCs w:val="24"/>
        </w:rPr>
        <w:t xml:space="preserve">working </w:t>
      </w:r>
      <w:r w:rsidR="001604C1">
        <w:rPr>
          <w:rFonts w:ascii="Aptos" w:hAnsi="Aptos" w:cs="Calibri"/>
          <w:b/>
          <w:bCs/>
          <w:sz w:val="24"/>
          <w:szCs w:val="24"/>
        </w:rPr>
        <w:t xml:space="preserve">. </w:t>
      </w:r>
      <w:r w:rsidR="001604C1" w:rsidRPr="001604C1">
        <w:rPr>
          <w:rFonts w:ascii="Aptos" w:hAnsi="Aptos" w:cs="Calibri"/>
          <w:sz w:val="24"/>
          <w:szCs w:val="24"/>
        </w:rPr>
        <w:t>During the Year a</w:t>
      </w:r>
      <w:r w:rsidR="001604C1">
        <w:rPr>
          <w:rFonts w:ascii="Aptos" w:hAnsi="Aptos" w:cs="Calibri"/>
          <w:b/>
          <w:bCs/>
          <w:sz w:val="24"/>
          <w:szCs w:val="24"/>
        </w:rPr>
        <w:t xml:space="preserve"> new Partner , Dr Brill, </w:t>
      </w:r>
      <w:r w:rsidR="001604C1" w:rsidRPr="001604C1">
        <w:rPr>
          <w:rFonts w:ascii="Aptos" w:hAnsi="Aptos" w:cs="Calibri"/>
          <w:sz w:val="24"/>
          <w:szCs w:val="24"/>
        </w:rPr>
        <w:t>was appointed</w:t>
      </w:r>
      <w:r w:rsidR="001604C1">
        <w:rPr>
          <w:rFonts w:ascii="Aptos" w:hAnsi="Aptos" w:cs="Calibri"/>
          <w:sz w:val="24"/>
          <w:szCs w:val="24"/>
        </w:rPr>
        <w:t>.</w:t>
      </w:r>
      <w:r w:rsidR="001604C1">
        <w:rPr>
          <w:rFonts w:ascii="Aptos" w:hAnsi="Aptos" w:cs="Calibri"/>
          <w:b/>
          <w:bCs/>
          <w:sz w:val="24"/>
          <w:szCs w:val="24"/>
        </w:rPr>
        <w:t xml:space="preserve"> </w:t>
      </w:r>
    </w:p>
    <w:p w14:paraId="6532EBD1" w14:textId="26B2641B" w:rsidR="00FA2549" w:rsidRPr="00AF6FBA" w:rsidRDefault="00FA2549" w:rsidP="00B449EF">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 xml:space="preserve">Discussion about </w:t>
      </w:r>
      <w:r w:rsidR="000630A2">
        <w:rPr>
          <w:rFonts w:ascii="Aptos" w:hAnsi="Aptos" w:cs="Calibri"/>
          <w:sz w:val="24"/>
          <w:szCs w:val="24"/>
        </w:rPr>
        <w:t xml:space="preserve">ways </w:t>
      </w:r>
      <w:r w:rsidRPr="00AF6FBA">
        <w:rPr>
          <w:rFonts w:ascii="Aptos" w:hAnsi="Aptos" w:cs="Calibri"/>
          <w:sz w:val="24"/>
          <w:szCs w:val="24"/>
        </w:rPr>
        <w:t xml:space="preserve">to make it easier for patients </w:t>
      </w:r>
      <w:r w:rsidRPr="00AF6FBA">
        <w:rPr>
          <w:rFonts w:ascii="Aptos" w:hAnsi="Aptos" w:cs="Calibri"/>
          <w:b/>
          <w:bCs/>
          <w:sz w:val="24"/>
          <w:szCs w:val="24"/>
        </w:rPr>
        <w:t>to get to know who</w:t>
      </w:r>
      <w:r w:rsidRPr="00AF6FBA">
        <w:rPr>
          <w:rFonts w:ascii="Aptos" w:hAnsi="Aptos" w:cs="Calibri"/>
          <w:sz w:val="24"/>
          <w:szCs w:val="24"/>
        </w:rPr>
        <w:t xml:space="preserve"> </w:t>
      </w:r>
      <w:proofErr w:type="gramStart"/>
      <w:r w:rsidRPr="001604C1">
        <w:rPr>
          <w:rFonts w:ascii="Aptos" w:hAnsi="Aptos" w:cs="Calibri"/>
          <w:b/>
          <w:bCs/>
          <w:sz w:val="24"/>
          <w:szCs w:val="24"/>
        </w:rPr>
        <w:t>is who</w:t>
      </w:r>
      <w:proofErr w:type="gramEnd"/>
    </w:p>
    <w:p w14:paraId="1C0CC67F" w14:textId="6D9F4BBA" w:rsidR="00963109" w:rsidRPr="00AF6FBA" w:rsidRDefault="00FA2549" w:rsidP="00B449EF">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Stor</w:t>
      </w:r>
      <w:r w:rsidR="00524135">
        <w:rPr>
          <w:rFonts w:ascii="Aptos" w:hAnsi="Aptos" w:cs="Calibri"/>
          <w:sz w:val="24"/>
          <w:szCs w:val="24"/>
        </w:rPr>
        <w:t>ies</w:t>
      </w:r>
      <w:r w:rsidRPr="00AF6FBA">
        <w:rPr>
          <w:rFonts w:ascii="Aptos" w:hAnsi="Aptos" w:cs="Calibri"/>
          <w:sz w:val="24"/>
          <w:szCs w:val="24"/>
        </w:rPr>
        <w:t xml:space="preserve"> behind </w:t>
      </w:r>
      <w:r w:rsidRPr="00AF6FBA">
        <w:rPr>
          <w:rFonts w:ascii="Aptos" w:hAnsi="Aptos" w:cs="Calibri"/>
          <w:b/>
          <w:bCs/>
          <w:sz w:val="24"/>
          <w:szCs w:val="24"/>
        </w:rPr>
        <w:t>new pictures</w:t>
      </w:r>
      <w:r w:rsidR="00963109" w:rsidRPr="00AF6FBA">
        <w:rPr>
          <w:rFonts w:ascii="Aptos" w:hAnsi="Aptos" w:cs="Calibri"/>
          <w:b/>
          <w:bCs/>
          <w:sz w:val="24"/>
          <w:szCs w:val="24"/>
        </w:rPr>
        <w:t xml:space="preserve"> </w:t>
      </w:r>
      <w:r w:rsidR="00963109" w:rsidRPr="00AF6FBA">
        <w:rPr>
          <w:rFonts w:ascii="Aptos" w:hAnsi="Aptos" w:cs="Calibri"/>
          <w:sz w:val="24"/>
          <w:szCs w:val="24"/>
        </w:rPr>
        <w:t>in the waiting room</w:t>
      </w:r>
      <w:r w:rsidR="00524135">
        <w:rPr>
          <w:rFonts w:ascii="Aptos" w:hAnsi="Aptos" w:cs="Calibri"/>
          <w:sz w:val="24"/>
          <w:szCs w:val="24"/>
        </w:rPr>
        <w:t xml:space="preserve"> and passageways.</w:t>
      </w:r>
      <w:r w:rsidR="00963109" w:rsidRPr="00AF6FBA">
        <w:rPr>
          <w:rFonts w:ascii="Aptos" w:hAnsi="Aptos" w:cs="Calibri"/>
          <w:b/>
          <w:bCs/>
          <w:sz w:val="24"/>
          <w:szCs w:val="24"/>
        </w:rPr>
        <w:t xml:space="preserve"> </w:t>
      </w:r>
    </w:p>
    <w:p w14:paraId="55F52DA3" w14:textId="09126F69" w:rsidR="00963109" w:rsidRPr="00AF6FBA" w:rsidRDefault="00963109" w:rsidP="00B449EF">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 xml:space="preserve">Changes made </w:t>
      </w:r>
      <w:r w:rsidR="000630A2">
        <w:rPr>
          <w:rFonts w:ascii="Aptos" w:hAnsi="Aptos" w:cs="Calibri"/>
          <w:sz w:val="24"/>
          <w:szCs w:val="24"/>
        </w:rPr>
        <w:t xml:space="preserve">following </w:t>
      </w:r>
      <w:r w:rsidRPr="00AF6FBA">
        <w:rPr>
          <w:rFonts w:ascii="Aptos" w:hAnsi="Aptos" w:cs="Calibri"/>
          <w:sz w:val="24"/>
          <w:szCs w:val="24"/>
        </w:rPr>
        <w:t xml:space="preserve"> </w:t>
      </w:r>
      <w:r w:rsidRPr="00AF6FBA">
        <w:rPr>
          <w:rFonts w:ascii="Aptos" w:hAnsi="Aptos" w:cs="Calibri"/>
          <w:b/>
          <w:bCs/>
          <w:sz w:val="24"/>
          <w:szCs w:val="24"/>
        </w:rPr>
        <w:t>dementia awareness</w:t>
      </w:r>
      <w:r w:rsidRPr="00AF6FBA">
        <w:rPr>
          <w:rFonts w:ascii="Aptos" w:hAnsi="Aptos" w:cs="Calibri"/>
          <w:sz w:val="24"/>
          <w:szCs w:val="24"/>
        </w:rPr>
        <w:t xml:space="preserve"> training of </w:t>
      </w:r>
      <w:r w:rsidR="000630A2">
        <w:rPr>
          <w:rFonts w:ascii="Aptos" w:hAnsi="Aptos" w:cs="Calibri"/>
          <w:sz w:val="24"/>
          <w:szCs w:val="24"/>
        </w:rPr>
        <w:t>P</w:t>
      </w:r>
      <w:r w:rsidRPr="00AF6FBA">
        <w:rPr>
          <w:rFonts w:ascii="Aptos" w:hAnsi="Aptos" w:cs="Calibri"/>
          <w:sz w:val="24"/>
          <w:szCs w:val="24"/>
        </w:rPr>
        <w:t xml:space="preserve">ractice staff </w:t>
      </w:r>
    </w:p>
    <w:p w14:paraId="484B2E8A" w14:textId="16AE967B" w:rsidR="00963109" w:rsidRPr="00AF6FBA" w:rsidRDefault="00963109" w:rsidP="00963109">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Following much PPG discussion</w:t>
      </w:r>
      <w:r w:rsidR="000630A2">
        <w:rPr>
          <w:rFonts w:ascii="Aptos" w:hAnsi="Aptos" w:cs="Calibri"/>
          <w:sz w:val="24"/>
          <w:szCs w:val="24"/>
        </w:rPr>
        <w:t>,</w:t>
      </w:r>
      <w:r w:rsidRPr="00AF6FBA">
        <w:rPr>
          <w:rFonts w:ascii="Aptos" w:hAnsi="Aptos" w:cs="Calibri"/>
          <w:sz w:val="24"/>
          <w:szCs w:val="24"/>
        </w:rPr>
        <w:t xml:space="preserve"> </w:t>
      </w:r>
      <w:r w:rsidR="004174C2">
        <w:rPr>
          <w:rFonts w:ascii="Aptos" w:hAnsi="Aptos" w:cs="Calibri"/>
          <w:sz w:val="24"/>
          <w:szCs w:val="24"/>
        </w:rPr>
        <w:t xml:space="preserve">restoration of </w:t>
      </w:r>
      <w:r w:rsidRPr="00AF6FBA">
        <w:rPr>
          <w:rFonts w:ascii="Aptos" w:hAnsi="Aptos" w:cs="Calibri"/>
          <w:sz w:val="24"/>
          <w:szCs w:val="24"/>
        </w:rPr>
        <w:t xml:space="preserve"> access to </w:t>
      </w:r>
      <w:r w:rsidRPr="00AF6FBA">
        <w:rPr>
          <w:rFonts w:ascii="Aptos" w:hAnsi="Aptos" w:cs="Calibri"/>
          <w:b/>
          <w:bCs/>
          <w:sz w:val="24"/>
          <w:szCs w:val="24"/>
        </w:rPr>
        <w:t xml:space="preserve">patient information leaflets  </w:t>
      </w:r>
      <w:r w:rsidR="004174C2" w:rsidRPr="004174C2">
        <w:rPr>
          <w:rFonts w:ascii="Aptos" w:hAnsi="Aptos" w:cs="Calibri"/>
          <w:sz w:val="24"/>
          <w:szCs w:val="24"/>
        </w:rPr>
        <w:t>in</w:t>
      </w:r>
      <w:r w:rsidRPr="00AF6FBA">
        <w:rPr>
          <w:rFonts w:ascii="Aptos" w:hAnsi="Aptos" w:cs="Calibri"/>
          <w:b/>
          <w:bCs/>
          <w:sz w:val="24"/>
          <w:szCs w:val="24"/>
        </w:rPr>
        <w:t xml:space="preserve"> </w:t>
      </w:r>
      <w:r w:rsidRPr="00AF6FBA">
        <w:rPr>
          <w:rFonts w:ascii="Aptos" w:hAnsi="Aptos" w:cs="Calibri"/>
          <w:sz w:val="24"/>
          <w:szCs w:val="24"/>
        </w:rPr>
        <w:t xml:space="preserve">new racks in reception area. Two PPG members agreed to monitor the racks </w:t>
      </w:r>
      <w:r w:rsidR="004174C2">
        <w:rPr>
          <w:rFonts w:ascii="Aptos" w:hAnsi="Aptos" w:cs="Calibri"/>
          <w:sz w:val="24"/>
          <w:szCs w:val="24"/>
        </w:rPr>
        <w:t>.</w:t>
      </w:r>
      <w:r w:rsidRPr="00AF6FBA">
        <w:rPr>
          <w:rFonts w:ascii="Aptos" w:hAnsi="Aptos" w:cs="Calibri"/>
          <w:sz w:val="24"/>
          <w:szCs w:val="24"/>
        </w:rPr>
        <w:t xml:space="preserve">  </w:t>
      </w:r>
      <w:r w:rsidRPr="00AF6FBA">
        <w:rPr>
          <w:rFonts w:ascii="Aptos" w:hAnsi="Aptos" w:cs="Calibri"/>
          <w:b/>
          <w:bCs/>
          <w:sz w:val="24"/>
          <w:szCs w:val="24"/>
        </w:rPr>
        <w:t xml:space="preserve"> </w:t>
      </w:r>
    </w:p>
    <w:p w14:paraId="7602D49A" w14:textId="122741B2" w:rsidR="00963109" w:rsidRPr="00AF6FBA" w:rsidRDefault="00963109" w:rsidP="00963109">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 xml:space="preserve">Briefing about </w:t>
      </w:r>
      <w:proofErr w:type="spellStart"/>
      <w:r w:rsidRPr="00AF6FBA">
        <w:rPr>
          <w:rFonts w:ascii="Aptos" w:hAnsi="Aptos" w:cstheme="minorHAnsi"/>
          <w:b/>
          <w:bCs/>
          <w:sz w:val="24"/>
          <w:szCs w:val="24"/>
        </w:rPr>
        <w:t>CollaboRate</w:t>
      </w:r>
      <w:proofErr w:type="spellEnd"/>
      <w:r w:rsidRPr="00AF6FBA">
        <w:rPr>
          <w:rFonts w:ascii="Aptos" w:hAnsi="Aptos" w:cstheme="minorHAnsi"/>
          <w:b/>
          <w:bCs/>
          <w:sz w:val="24"/>
          <w:szCs w:val="24"/>
        </w:rPr>
        <w:t xml:space="preserve">  </w:t>
      </w:r>
      <w:r w:rsidRPr="00AF6FBA">
        <w:rPr>
          <w:rFonts w:ascii="Aptos" w:hAnsi="Aptos" w:cstheme="minorHAnsi"/>
          <w:sz w:val="24"/>
          <w:szCs w:val="24"/>
        </w:rPr>
        <w:t xml:space="preserve">-  an  NHS  England project to  monitor the satisfaction with the  quality of care received  by patients with defined </w:t>
      </w:r>
      <w:r w:rsidR="00127826" w:rsidRPr="00AF6FBA">
        <w:rPr>
          <w:rFonts w:ascii="Aptos" w:hAnsi="Aptos" w:cstheme="minorHAnsi"/>
          <w:sz w:val="24"/>
          <w:szCs w:val="24"/>
        </w:rPr>
        <w:t>long-term</w:t>
      </w:r>
      <w:r w:rsidRPr="00AF6FBA">
        <w:rPr>
          <w:rFonts w:ascii="Aptos" w:hAnsi="Aptos" w:cstheme="minorHAnsi"/>
          <w:sz w:val="24"/>
          <w:szCs w:val="24"/>
        </w:rPr>
        <w:t xml:space="preserve"> conditions</w:t>
      </w:r>
    </w:p>
    <w:p w14:paraId="31EDDED1" w14:textId="3274AF8D" w:rsidR="00127826" w:rsidRPr="00AF6FBA" w:rsidRDefault="001604C1" w:rsidP="00963109">
      <w:pPr>
        <w:pStyle w:val="ListParagraph"/>
        <w:numPr>
          <w:ilvl w:val="0"/>
          <w:numId w:val="10"/>
        </w:numPr>
        <w:spacing w:after="200" w:line="276" w:lineRule="auto"/>
        <w:rPr>
          <w:rFonts w:ascii="Aptos" w:hAnsi="Aptos" w:cs="Calibri"/>
          <w:sz w:val="24"/>
          <w:szCs w:val="24"/>
        </w:rPr>
      </w:pPr>
      <w:r>
        <w:rPr>
          <w:rFonts w:ascii="Aptos" w:hAnsi="Aptos" w:cs="Calibri"/>
          <w:sz w:val="24"/>
          <w:szCs w:val="24"/>
        </w:rPr>
        <w:t xml:space="preserve">Information </w:t>
      </w:r>
      <w:r w:rsidR="00127826" w:rsidRPr="00AF6FBA">
        <w:rPr>
          <w:rFonts w:ascii="Aptos" w:hAnsi="Aptos" w:cs="Calibri"/>
          <w:sz w:val="24"/>
          <w:szCs w:val="24"/>
        </w:rPr>
        <w:t>about the wide</w:t>
      </w:r>
      <w:r w:rsidR="000630A2">
        <w:rPr>
          <w:rFonts w:ascii="Aptos" w:hAnsi="Aptos" w:cs="Calibri"/>
          <w:sz w:val="24"/>
          <w:szCs w:val="24"/>
        </w:rPr>
        <w:t>-</w:t>
      </w:r>
      <w:r w:rsidR="00127826" w:rsidRPr="00AF6FBA">
        <w:rPr>
          <w:rFonts w:ascii="Aptos" w:hAnsi="Aptos" w:cs="Calibri"/>
          <w:sz w:val="24"/>
          <w:szCs w:val="24"/>
        </w:rPr>
        <w:t>ranging services provided by</w:t>
      </w:r>
      <w:r w:rsidR="00127826" w:rsidRPr="00AF6FBA">
        <w:rPr>
          <w:rFonts w:ascii="Aptos" w:hAnsi="Aptos" w:cstheme="minorHAnsi"/>
          <w:b/>
          <w:bCs/>
          <w:sz w:val="24"/>
          <w:szCs w:val="24"/>
        </w:rPr>
        <w:t xml:space="preserve"> Maggie’s Centre for Cancer Support. </w:t>
      </w:r>
      <w:r w:rsidR="00127826" w:rsidRPr="00AF6FBA">
        <w:rPr>
          <w:rFonts w:ascii="Aptos" w:hAnsi="Aptos" w:cstheme="minorHAnsi"/>
          <w:sz w:val="24"/>
          <w:szCs w:val="24"/>
        </w:rPr>
        <w:t>PPG made suggestions</w:t>
      </w:r>
      <w:r w:rsidR="00127826" w:rsidRPr="00AF6FBA">
        <w:rPr>
          <w:rFonts w:ascii="Aptos" w:hAnsi="Aptos" w:cstheme="minorHAnsi"/>
          <w:b/>
          <w:bCs/>
          <w:sz w:val="24"/>
          <w:szCs w:val="24"/>
        </w:rPr>
        <w:t xml:space="preserve"> </w:t>
      </w:r>
      <w:r w:rsidR="00127826" w:rsidRPr="00AF6FBA">
        <w:rPr>
          <w:rFonts w:ascii="Aptos" w:hAnsi="Aptos" w:cs="Calibri"/>
          <w:sz w:val="24"/>
          <w:szCs w:val="24"/>
        </w:rPr>
        <w:t xml:space="preserve"> for improving access to more information </w:t>
      </w:r>
    </w:p>
    <w:p w14:paraId="092511F6" w14:textId="3EE9BA22" w:rsidR="00127826" w:rsidRPr="00AF6FBA" w:rsidRDefault="00127826" w:rsidP="00812B15">
      <w:pPr>
        <w:pStyle w:val="ListParagraph"/>
        <w:numPr>
          <w:ilvl w:val="0"/>
          <w:numId w:val="10"/>
        </w:numPr>
        <w:spacing w:after="200" w:line="276" w:lineRule="auto"/>
        <w:rPr>
          <w:rFonts w:ascii="Aptos" w:hAnsi="Aptos" w:cs="Calibri"/>
          <w:sz w:val="24"/>
          <w:szCs w:val="24"/>
        </w:rPr>
      </w:pPr>
      <w:r w:rsidRPr="00AF6FBA">
        <w:rPr>
          <w:rFonts w:ascii="Aptos" w:hAnsi="Aptos" w:cs="Calibri"/>
          <w:sz w:val="24"/>
          <w:szCs w:val="24"/>
        </w:rPr>
        <w:t xml:space="preserve">Planning agenda for </w:t>
      </w:r>
      <w:r w:rsidR="004174C2">
        <w:rPr>
          <w:rFonts w:ascii="Aptos" w:hAnsi="Aptos" w:cs="Calibri"/>
          <w:sz w:val="24"/>
          <w:szCs w:val="24"/>
        </w:rPr>
        <w:t xml:space="preserve">the </w:t>
      </w:r>
      <w:r w:rsidRPr="00AF6FBA">
        <w:rPr>
          <w:rFonts w:ascii="Aptos" w:hAnsi="Aptos" w:cs="Calibri"/>
          <w:b/>
          <w:bCs/>
          <w:sz w:val="24"/>
          <w:szCs w:val="24"/>
        </w:rPr>
        <w:t>open meeting</w:t>
      </w:r>
      <w:r w:rsidRPr="00AF6FBA">
        <w:rPr>
          <w:rFonts w:ascii="Aptos" w:hAnsi="Aptos" w:cs="Calibri"/>
          <w:sz w:val="24"/>
          <w:szCs w:val="24"/>
        </w:rPr>
        <w:t xml:space="preserve">   </w:t>
      </w:r>
    </w:p>
    <w:p w14:paraId="17786D4F" w14:textId="2B9C3D0B" w:rsidR="00812B15" w:rsidRPr="00AF6FBA" w:rsidRDefault="00812B15" w:rsidP="00905165">
      <w:pPr>
        <w:pStyle w:val="ListParagraph"/>
        <w:numPr>
          <w:ilvl w:val="0"/>
          <w:numId w:val="10"/>
        </w:numPr>
        <w:spacing w:after="200" w:line="276" w:lineRule="auto"/>
        <w:rPr>
          <w:rFonts w:ascii="Aptos" w:hAnsi="Aptos" w:cs="Calibri"/>
          <w:sz w:val="24"/>
          <w:szCs w:val="24"/>
        </w:rPr>
      </w:pPr>
      <w:r w:rsidRPr="00AF6FBA">
        <w:rPr>
          <w:rFonts w:ascii="Aptos" w:hAnsi="Aptos"/>
          <w:sz w:val="24"/>
          <w:szCs w:val="24"/>
        </w:rPr>
        <w:t xml:space="preserve">Referrals to secondary care - </w:t>
      </w:r>
      <w:r w:rsidRPr="00AF6FBA">
        <w:rPr>
          <w:rFonts w:ascii="Aptos" w:hAnsi="Aptos"/>
          <w:b/>
          <w:bCs/>
          <w:sz w:val="24"/>
          <w:szCs w:val="24"/>
        </w:rPr>
        <w:t xml:space="preserve"> </w:t>
      </w:r>
      <w:r w:rsidRPr="00AF6FBA">
        <w:rPr>
          <w:rFonts w:ascii="Aptos" w:hAnsi="Aptos"/>
          <w:sz w:val="24"/>
          <w:szCs w:val="24"/>
        </w:rPr>
        <w:t xml:space="preserve">the </w:t>
      </w:r>
      <w:r w:rsidRPr="00AF6FBA">
        <w:rPr>
          <w:rFonts w:ascii="Aptos" w:hAnsi="Aptos"/>
          <w:b/>
          <w:bCs/>
          <w:sz w:val="24"/>
          <w:szCs w:val="24"/>
        </w:rPr>
        <w:t>Advice &amp; Guidance System</w:t>
      </w:r>
      <w:r w:rsidRPr="00AF6FBA">
        <w:rPr>
          <w:rFonts w:ascii="Aptos" w:hAnsi="Aptos"/>
          <w:sz w:val="24"/>
          <w:szCs w:val="24"/>
        </w:rPr>
        <w:t xml:space="preserve">  (A&amp;G) for GPs</w:t>
      </w:r>
      <w:r w:rsidR="000630A2">
        <w:rPr>
          <w:rFonts w:ascii="Aptos" w:hAnsi="Aptos"/>
          <w:sz w:val="24"/>
          <w:szCs w:val="24"/>
        </w:rPr>
        <w:t xml:space="preserve"> to seek advice about referral to secondary care. </w:t>
      </w:r>
      <w:r w:rsidRPr="00AF6FBA">
        <w:rPr>
          <w:rFonts w:ascii="Aptos" w:hAnsi="Aptos"/>
          <w:sz w:val="24"/>
          <w:szCs w:val="24"/>
        </w:rPr>
        <w:t xml:space="preserve"> A</w:t>
      </w:r>
      <w:r w:rsidR="00905165" w:rsidRPr="00AF6FBA">
        <w:rPr>
          <w:rFonts w:ascii="Aptos" w:hAnsi="Aptos"/>
          <w:sz w:val="24"/>
          <w:szCs w:val="24"/>
        </w:rPr>
        <w:t>delaide</w:t>
      </w:r>
      <w:r w:rsidRPr="00AF6FBA">
        <w:rPr>
          <w:rFonts w:ascii="Aptos" w:hAnsi="Aptos"/>
          <w:sz w:val="24"/>
          <w:szCs w:val="24"/>
        </w:rPr>
        <w:t xml:space="preserve"> is a high user</w:t>
      </w:r>
      <w:r w:rsidR="000630A2">
        <w:rPr>
          <w:rFonts w:ascii="Aptos" w:hAnsi="Aptos"/>
          <w:sz w:val="24"/>
          <w:szCs w:val="24"/>
        </w:rPr>
        <w:t xml:space="preserve"> resulting in better /more appropriate  medical care </w:t>
      </w:r>
      <w:r w:rsidRPr="00AF6FBA">
        <w:rPr>
          <w:rFonts w:ascii="Aptos" w:hAnsi="Aptos"/>
          <w:sz w:val="24"/>
          <w:szCs w:val="24"/>
        </w:rPr>
        <w:t xml:space="preserve">.  The implications of </w:t>
      </w:r>
      <w:r w:rsidR="000630A2">
        <w:rPr>
          <w:rFonts w:ascii="Aptos" w:hAnsi="Aptos"/>
          <w:sz w:val="24"/>
          <w:szCs w:val="24"/>
        </w:rPr>
        <w:t xml:space="preserve">a </w:t>
      </w:r>
      <w:r w:rsidRPr="00AF6FBA">
        <w:rPr>
          <w:rFonts w:ascii="Aptos" w:hAnsi="Aptos"/>
          <w:sz w:val="24"/>
          <w:szCs w:val="24"/>
        </w:rPr>
        <w:t xml:space="preserve"> new payment system </w:t>
      </w:r>
      <w:r w:rsidR="000630A2">
        <w:rPr>
          <w:rFonts w:ascii="Aptos" w:hAnsi="Aptos"/>
          <w:sz w:val="24"/>
          <w:szCs w:val="24"/>
        </w:rPr>
        <w:t xml:space="preserve">were </w:t>
      </w:r>
      <w:r w:rsidRPr="00AF6FBA">
        <w:rPr>
          <w:rFonts w:ascii="Aptos" w:hAnsi="Aptos"/>
          <w:sz w:val="24"/>
          <w:szCs w:val="24"/>
        </w:rPr>
        <w:t>considered (in the light of some media and local concern)</w:t>
      </w:r>
      <w:r w:rsidR="001604C1">
        <w:rPr>
          <w:rFonts w:ascii="Aptos" w:hAnsi="Aptos"/>
          <w:sz w:val="24"/>
          <w:szCs w:val="24"/>
        </w:rPr>
        <w:t>.</w:t>
      </w:r>
      <w:r w:rsidRPr="00AF6FBA">
        <w:rPr>
          <w:rFonts w:ascii="Aptos" w:hAnsi="Aptos"/>
          <w:sz w:val="24"/>
          <w:szCs w:val="24"/>
        </w:rPr>
        <w:t xml:space="preserve">   </w:t>
      </w:r>
      <w:r w:rsidR="001604C1">
        <w:rPr>
          <w:rFonts w:ascii="Aptos" w:hAnsi="Aptos"/>
          <w:sz w:val="24"/>
          <w:szCs w:val="24"/>
        </w:rPr>
        <w:t>M</w:t>
      </w:r>
      <w:r w:rsidRPr="00AF6FBA">
        <w:rPr>
          <w:rFonts w:ascii="Aptos" w:hAnsi="Aptos"/>
          <w:sz w:val="24"/>
          <w:szCs w:val="24"/>
        </w:rPr>
        <w:t xml:space="preserve">embers were reassured and briefed </w:t>
      </w:r>
      <w:r w:rsidR="00CB4F82" w:rsidRPr="00AF6FBA">
        <w:rPr>
          <w:rFonts w:ascii="Aptos" w:hAnsi="Aptos"/>
          <w:sz w:val="24"/>
          <w:szCs w:val="24"/>
        </w:rPr>
        <w:t>about</w:t>
      </w:r>
      <w:r w:rsidRPr="00AF6FBA">
        <w:rPr>
          <w:rFonts w:ascii="Aptos" w:hAnsi="Aptos"/>
          <w:sz w:val="24"/>
          <w:szCs w:val="24"/>
        </w:rPr>
        <w:t xml:space="preserve"> the benefits of the system for patients.</w:t>
      </w:r>
    </w:p>
    <w:p w14:paraId="16194259" w14:textId="23DE86AB" w:rsidR="00CB4F82" w:rsidRDefault="00CB4F82" w:rsidP="00812B15">
      <w:pPr>
        <w:pStyle w:val="ListParagraph"/>
        <w:numPr>
          <w:ilvl w:val="0"/>
          <w:numId w:val="10"/>
        </w:numPr>
        <w:spacing w:after="0" w:line="276" w:lineRule="auto"/>
        <w:rPr>
          <w:rFonts w:ascii="Aptos" w:hAnsi="Aptos"/>
          <w:sz w:val="24"/>
          <w:szCs w:val="24"/>
        </w:rPr>
      </w:pPr>
      <w:r w:rsidRPr="00AF6FBA">
        <w:rPr>
          <w:rFonts w:ascii="Aptos" w:hAnsi="Aptos"/>
          <w:sz w:val="24"/>
          <w:szCs w:val="24"/>
        </w:rPr>
        <w:t>Concern expressed about</w:t>
      </w:r>
      <w:r w:rsidRPr="00AF6FBA">
        <w:rPr>
          <w:rFonts w:ascii="Aptos" w:hAnsi="Aptos"/>
          <w:b/>
          <w:bCs/>
          <w:sz w:val="24"/>
          <w:szCs w:val="24"/>
        </w:rPr>
        <w:t xml:space="preserve"> </w:t>
      </w:r>
      <w:r w:rsidR="001604C1">
        <w:rPr>
          <w:rFonts w:ascii="Aptos" w:hAnsi="Aptos"/>
          <w:b/>
          <w:bCs/>
          <w:sz w:val="24"/>
          <w:szCs w:val="24"/>
        </w:rPr>
        <w:t>d</w:t>
      </w:r>
      <w:r w:rsidRPr="00AF6FBA">
        <w:rPr>
          <w:rFonts w:ascii="Aptos" w:hAnsi="Aptos"/>
          <w:b/>
          <w:bCs/>
          <w:sz w:val="24"/>
          <w:szCs w:val="24"/>
        </w:rPr>
        <w:t xml:space="preserve">ischarge from  hospital of vulnerable elderly </w:t>
      </w:r>
      <w:r w:rsidRPr="00AF6FBA">
        <w:rPr>
          <w:rFonts w:ascii="Aptos" w:hAnsi="Aptos"/>
          <w:sz w:val="24"/>
          <w:szCs w:val="24"/>
        </w:rPr>
        <w:t xml:space="preserve">and agreed this </w:t>
      </w:r>
      <w:r w:rsidR="001604C1" w:rsidRPr="00AF6FBA">
        <w:rPr>
          <w:rFonts w:ascii="Aptos" w:hAnsi="Aptos"/>
          <w:sz w:val="24"/>
          <w:szCs w:val="24"/>
        </w:rPr>
        <w:t>would</w:t>
      </w:r>
      <w:r w:rsidRPr="00AF6FBA">
        <w:rPr>
          <w:rFonts w:ascii="Aptos" w:hAnsi="Aptos"/>
          <w:sz w:val="24"/>
          <w:szCs w:val="24"/>
        </w:rPr>
        <w:t xml:space="preserve"> be raised  </w:t>
      </w:r>
      <w:r w:rsidR="001604C1">
        <w:rPr>
          <w:rFonts w:ascii="Aptos" w:hAnsi="Aptos"/>
          <w:sz w:val="24"/>
          <w:szCs w:val="24"/>
        </w:rPr>
        <w:t xml:space="preserve">in the </w:t>
      </w:r>
      <w:r w:rsidRPr="00AF6FBA">
        <w:rPr>
          <w:rFonts w:ascii="Aptos" w:hAnsi="Aptos"/>
          <w:sz w:val="24"/>
          <w:szCs w:val="24"/>
        </w:rPr>
        <w:t xml:space="preserve"> clinical m</w:t>
      </w:r>
      <w:r w:rsidR="001604C1">
        <w:rPr>
          <w:rFonts w:ascii="Aptos" w:hAnsi="Aptos"/>
          <w:sz w:val="24"/>
          <w:szCs w:val="24"/>
        </w:rPr>
        <w:t>e</w:t>
      </w:r>
      <w:r w:rsidRPr="00AF6FBA">
        <w:rPr>
          <w:rFonts w:ascii="Aptos" w:hAnsi="Aptos"/>
          <w:sz w:val="24"/>
          <w:szCs w:val="24"/>
        </w:rPr>
        <w:t>eting and with the  RFH</w:t>
      </w:r>
      <w:r w:rsidR="000630A2">
        <w:rPr>
          <w:rFonts w:ascii="Aptos" w:hAnsi="Aptos"/>
          <w:sz w:val="24"/>
          <w:szCs w:val="24"/>
        </w:rPr>
        <w:t>.</w:t>
      </w:r>
    </w:p>
    <w:p w14:paraId="5219A0A0" w14:textId="7EE48C41" w:rsidR="00F147E7" w:rsidRPr="00AF6FBA" w:rsidRDefault="00F147E7" w:rsidP="00812B15">
      <w:pPr>
        <w:pStyle w:val="ListParagraph"/>
        <w:numPr>
          <w:ilvl w:val="0"/>
          <w:numId w:val="10"/>
        </w:numPr>
        <w:spacing w:after="0" w:line="276" w:lineRule="auto"/>
        <w:rPr>
          <w:rFonts w:ascii="Aptos" w:hAnsi="Aptos"/>
          <w:sz w:val="24"/>
          <w:szCs w:val="24"/>
        </w:rPr>
      </w:pPr>
      <w:r>
        <w:rPr>
          <w:rFonts w:ascii="Aptos" w:hAnsi="Aptos"/>
          <w:sz w:val="24"/>
          <w:szCs w:val="24"/>
        </w:rPr>
        <w:t xml:space="preserve">Once again, concern about </w:t>
      </w:r>
      <w:r w:rsidRPr="00F147E7">
        <w:rPr>
          <w:rFonts w:ascii="Aptos" w:hAnsi="Aptos"/>
          <w:b/>
          <w:bCs/>
          <w:sz w:val="24"/>
          <w:szCs w:val="24"/>
        </w:rPr>
        <w:t>access to the surgery</w:t>
      </w:r>
      <w:r>
        <w:rPr>
          <w:rFonts w:ascii="Aptos" w:hAnsi="Aptos"/>
          <w:sz w:val="24"/>
          <w:szCs w:val="24"/>
        </w:rPr>
        <w:t xml:space="preserve"> for those with disabilities (Note: the Practice has researched again and again  an affordable solution to this challenge)    </w:t>
      </w:r>
    </w:p>
    <w:p w14:paraId="2BA74D66" w14:textId="77777777" w:rsidR="001607FB" w:rsidRPr="001607FB" w:rsidRDefault="00CB4F82" w:rsidP="001607FB">
      <w:pPr>
        <w:pStyle w:val="ListParagraph"/>
        <w:numPr>
          <w:ilvl w:val="0"/>
          <w:numId w:val="10"/>
        </w:numPr>
        <w:spacing w:after="0" w:line="276" w:lineRule="auto"/>
        <w:rPr>
          <w:rFonts w:ascii="Aptos" w:hAnsi="Aptos"/>
          <w:sz w:val="24"/>
          <w:szCs w:val="24"/>
        </w:rPr>
      </w:pPr>
      <w:r w:rsidRPr="00AF6FBA">
        <w:rPr>
          <w:rFonts w:ascii="Aptos" w:hAnsi="Aptos"/>
          <w:sz w:val="24"/>
          <w:szCs w:val="24"/>
        </w:rPr>
        <w:t xml:space="preserve"> How the Practice is complying with </w:t>
      </w:r>
      <w:proofErr w:type="gramStart"/>
      <w:r w:rsidRPr="00AF6FBA">
        <w:rPr>
          <w:rFonts w:ascii="Aptos" w:hAnsi="Aptos"/>
          <w:sz w:val="24"/>
          <w:szCs w:val="24"/>
        </w:rPr>
        <w:t xml:space="preserve">the </w:t>
      </w:r>
      <w:r w:rsidRPr="00AF6FBA">
        <w:rPr>
          <w:rFonts w:ascii="Aptos" w:hAnsi="Aptos" w:cstheme="minorHAnsi"/>
          <w:sz w:val="24"/>
          <w:szCs w:val="24"/>
        </w:rPr>
        <w:t xml:space="preserve"> Government</w:t>
      </w:r>
      <w:proofErr w:type="gramEnd"/>
      <w:r w:rsidRPr="00AF6FBA">
        <w:rPr>
          <w:rFonts w:ascii="Aptos" w:hAnsi="Aptos" w:cstheme="minorHAnsi"/>
          <w:sz w:val="24"/>
          <w:szCs w:val="24"/>
        </w:rPr>
        <w:t xml:space="preserve"> directive that from 1 Oct </w:t>
      </w:r>
      <w:proofErr w:type="gramStart"/>
      <w:r w:rsidRPr="00AF6FBA">
        <w:rPr>
          <w:rFonts w:ascii="Aptos" w:hAnsi="Aptos" w:cstheme="minorHAnsi"/>
          <w:sz w:val="24"/>
          <w:szCs w:val="24"/>
        </w:rPr>
        <w:t xml:space="preserve">2025  </w:t>
      </w:r>
      <w:r w:rsidR="000630A2">
        <w:rPr>
          <w:rFonts w:ascii="Aptos" w:hAnsi="Aptos" w:cstheme="minorHAnsi"/>
          <w:sz w:val="24"/>
          <w:szCs w:val="24"/>
        </w:rPr>
        <w:t>to</w:t>
      </w:r>
      <w:proofErr w:type="gramEnd"/>
      <w:r w:rsidR="000630A2">
        <w:rPr>
          <w:rFonts w:ascii="Aptos" w:hAnsi="Aptos" w:cstheme="minorHAnsi"/>
          <w:sz w:val="24"/>
          <w:szCs w:val="24"/>
        </w:rPr>
        <w:t xml:space="preserve"> have </w:t>
      </w:r>
      <w:r w:rsidRPr="00AF6FBA">
        <w:rPr>
          <w:rFonts w:ascii="Aptos" w:hAnsi="Aptos" w:cstheme="minorHAnsi"/>
          <w:b/>
          <w:bCs/>
          <w:sz w:val="24"/>
          <w:szCs w:val="24"/>
        </w:rPr>
        <w:t xml:space="preserve">online GP </w:t>
      </w:r>
      <w:proofErr w:type="gramStart"/>
      <w:r w:rsidRPr="00AF6FBA">
        <w:rPr>
          <w:rFonts w:ascii="Aptos" w:hAnsi="Aptos" w:cstheme="minorHAnsi"/>
          <w:b/>
          <w:bCs/>
          <w:sz w:val="24"/>
          <w:szCs w:val="24"/>
        </w:rPr>
        <w:t>appointment</w:t>
      </w:r>
      <w:r w:rsidR="00905165" w:rsidRPr="00AF6FBA">
        <w:rPr>
          <w:rFonts w:ascii="Aptos" w:hAnsi="Aptos" w:cstheme="minorHAnsi"/>
          <w:sz w:val="24"/>
          <w:szCs w:val="24"/>
        </w:rPr>
        <w:t>s</w:t>
      </w:r>
      <w:r w:rsidRPr="00AF6FBA">
        <w:rPr>
          <w:rFonts w:ascii="Aptos" w:hAnsi="Aptos" w:cstheme="minorHAnsi"/>
          <w:sz w:val="24"/>
          <w:szCs w:val="24"/>
        </w:rPr>
        <w:t xml:space="preserve"> </w:t>
      </w:r>
      <w:r w:rsidRPr="00AF6FBA">
        <w:rPr>
          <w:rFonts w:ascii="Aptos" w:hAnsi="Aptos" w:cstheme="minorHAnsi"/>
          <w:color w:val="0B0C0C"/>
          <w:sz w:val="24"/>
          <w:szCs w:val="24"/>
        </w:rPr>
        <w:t xml:space="preserve"> available</w:t>
      </w:r>
      <w:proofErr w:type="gramEnd"/>
      <w:r w:rsidRPr="00AF6FBA">
        <w:rPr>
          <w:rFonts w:ascii="Aptos" w:hAnsi="Aptos" w:cstheme="minorHAnsi"/>
          <w:color w:val="0B0C0C"/>
          <w:sz w:val="24"/>
          <w:szCs w:val="24"/>
        </w:rPr>
        <w:t xml:space="preserve"> </w:t>
      </w:r>
      <w:r w:rsidR="00905165" w:rsidRPr="00AF6FBA">
        <w:rPr>
          <w:rFonts w:ascii="Aptos" w:hAnsi="Aptos" w:cstheme="minorHAnsi"/>
          <w:color w:val="0B0C0C"/>
          <w:sz w:val="24"/>
          <w:szCs w:val="24"/>
        </w:rPr>
        <w:t>for</w:t>
      </w:r>
      <w:r w:rsidRPr="00AF6FBA">
        <w:rPr>
          <w:rFonts w:ascii="Aptos" w:hAnsi="Aptos" w:cstheme="minorHAnsi"/>
          <w:color w:val="0B0C0C"/>
          <w:sz w:val="24"/>
          <w:szCs w:val="24"/>
        </w:rPr>
        <w:t xml:space="preserve"> all patient</w:t>
      </w:r>
      <w:r w:rsidR="000630A2">
        <w:rPr>
          <w:rFonts w:ascii="Aptos" w:hAnsi="Aptos" w:cstheme="minorHAnsi"/>
          <w:color w:val="0B0C0C"/>
          <w:sz w:val="24"/>
          <w:szCs w:val="24"/>
        </w:rPr>
        <w:t xml:space="preserve">s. </w:t>
      </w:r>
      <w:r w:rsidR="001604C1">
        <w:rPr>
          <w:rFonts w:ascii="Aptos" w:hAnsi="Aptos" w:cstheme="minorHAnsi"/>
          <w:color w:val="0B0C0C"/>
          <w:sz w:val="24"/>
          <w:szCs w:val="24"/>
        </w:rPr>
        <w:t xml:space="preserve"> </w:t>
      </w:r>
      <w:r w:rsidR="001607FB">
        <w:rPr>
          <w:rFonts w:ascii="Aptos" w:hAnsi="Aptos" w:cstheme="minorHAnsi"/>
          <w:color w:val="0B0C0C"/>
          <w:sz w:val="24"/>
          <w:szCs w:val="24"/>
        </w:rPr>
        <w:t>Adelaide</w:t>
      </w:r>
      <w:r w:rsidR="001607FB" w:rsidRPr="00AF6FBA">
        <w:rPr>
          <w:rFonts w:ascii="Aptos" w:hAnsi="Aptos" w:cstheme="minorHAnsi"/>
          <w:color w:val="0B0C0C"/>
          <w:sz w:val="24"/>
          <w:szCs w:val="24"/>
        </w:rPr>
        <w:t xml:space="preserve"> </w:t>
      </w:r>
      <w:r w:rsidR="001607FB">
        <w:rPr>
          <w:rFonts w:ascii="Aptos" w:hAnsi="Aptos" w:cstheme="minorHAnsi"/>
          <w:color w:val="0B0C0C"/>
          <w:sz w:val="24"/>
          <w:szCs w:val="24"/>
        </w:rPr>
        <w:t xml:space="preserve">as many other practices, this direct access to booking into the practice appointment system brings challenges,1- it is very difficult to triage, 2- it may be used for non on the day urgent appointments that may put pressure on </w:t>
      </w:r>
      <w:r w:rsidR="001607FB">
        <w:rPr>
          <w:rFonts w:ascii="Aptos" w:hAnsi="Aptos" w:cstheme="minorHAnsi"/>
          <w:color w:val="0B0C0C"/>
          <w:sz w:val="24"/>
          <w:szCs w:val="24"/>
        </w:rPr>
        <w:lastRenderedPageBreak/>
        <w:t>appointment system and those who needs help may not get it as quality as they need.</w:t>
      </w:r>
    </w:p>
    <w:p w14:paraId="5BF71988" w14:textId="4C5117EC" w:rsidR="001607FB" w:rsidRPr="001607FB" w:rsidRDefault="001607FB" w:rsidP="001607FB">
      <w:pPr>
        <w:pStyle w:val="ListParagraph"/>
        <w:spacing w:after="0" w:line="276" w:lineRule="auto"/>
        <w:rPr>
          <w:rFonts w:ascii="Aptos" w:hAnsi="Aptos"/>
          <w:sz w:val="24"/>
          <w:szCs w:val="24"/>
        </w:rPr>
      </w:pPr>
    </w:p>
    <w:p w14:paraId="1208B8F0" w14:textId="3E82D40D" w:rsidR="00812B15" w:rsidRPr="00AF6FBA" w:rsidRDefault="00905165" w:rsidP="00905165">
      <w:pPr>
        <w:pStyle w:val="ListParagraph"/>
        <w:numPr>
          <w:ilvl w:val="0"/>
          <w:numId w:val="10"/>
        </w:numPr>
        <w:spacing w:after="0" w:line="276" w:lineRule="auto"/>
        <w:rPr>
          <w:rFonts w:ascii="Aptos" w:hAnsi="Aptos"/>
          <w:sz w:val="24"/>
          <w:szCs w:val="24"/>
        </w:rPr>
      </w:pPr>
      <w:r w:rsidRPr="00AF6FBA">
        <w:rPr>
          <w:rFonts w:ascii="Aptos" w:hAnsi="Aptos" w:cstheme="minorHAnsi"/>
          <w:color w:val="0B0C0C"/>
          <w:sz w:val="24"/>
          <w:szCs w:val="24"/>
        </w:rPr>
        <w:t xml:space="preserve">Clarification on how </w:t>
      </w:r>
      <w:r w:rsidRPr="004174C2">
        <w:rPr>
          <w:rFonts w:ascii="Aptos" w:hAnsi="Aptos" w:cstheme="minorHAnsi"/>
          <w:b/>
          <w:bCs/>
          <w:color w:val="0B0C0C"/>
          <w:sz w:val="24"/>
          <w:szCs w:val="24"/>
        </w:rPr>
        <w:t>“Footfall”</w:t>
      </w:r>
      <w:r w:rsidRPr="00AF6FBA">
        <w:rPr>
          <w:rFonts w:ascii="Aptos" w:hAnsi="Aptos" w:cstheme="minorHAnsi"/>
          <w:color w:val="0B0C0C"/>
          <w:sz w:val="24"/>
          <w:szCs w:val="24"/>
        </w:rPr>
        <w:t xml:space="preserve"> </w:t>
      </w:r>
      <w:proofErr w:type="gramStart"/>
      <w:r w:rsidRPr="00AF6FBA">
        <w:rPr>
          <w:rFonts w:ascii="Aptos" w:hAnsi="Aptos" w:cstheme="minorHAnsi"/>
          <w:color w:val="0B0C0C"/>
          <w:sz w:val="24"/>
          <w:szCs w:val="24"/>
        </w:rPr>
        <w:t>works  -</w:t>
      </w:r>
      <w:proofErr w:type="gramEnd"/>
      <w:r w:rsidRPr="00AF6FBA">
        <w:rPr>
          <w:rFonts w:ascii="Aptos" w:hAnsi="Aptos" w:cstheme="minorHAnsi"/>
          <w:color w:val="0B0C0C"/>
          <w:sz w:val="24"/>
          <w:szCs w:val="24"/>
        </w:rPr>
        <w:t xml:space="preserve">  this is the Adelaide’s chosen IT access platform) </w:t>
      </w:r>
    </w:p>
    <w:p w14:paraId="724460E1" w14:textId="4C88C75B" w:rsidR="00905165" w:rsidRPr="00AF6FBA" w:rsidRDefault="00905165" w:rsidP="00905165">
      <w:pPr>
        <w:pStyle w:val="NormalWeb"/>
        <w:numPr>
          <w:ilvl w:val="0"/>
          <w:numId w:val="10"/>
        </w:numPr>
        <w:shd w:val="clear" w:color="auto" w:fill="FFFFFF"/>
        <w:spacing w:before="0" w:beforeAutospacing="0" w:after="0" w:afterAutospacing="0"/>
        <w:textAlignment w:val="baseline"/>
        <w:rPr>
          <w:rFonts w:ascii="Aptos" w:hAnsi="Aptos" w:cstheme="minorHAnsi"/>
          <w:b/>
          <w:bCs/>
          <w:color w:val="202A30"/>
        </w:rPr>
      </w:pPr>
      <w:r w:rsidRPr="00AF6FBA">
        <w:rPr>
          <w:rFonts w:ascii="Aptos" w:hAnsi="Aptos" w:cstheme="minorHAnsi"/>
          <w:b/>
          <w:bCs/>
          <w:color w:val="202A30"/>
          <w:bdr w:val="none" w:sz="0" w:space="0" w:color="auto" w:frame="1"/>
        </w:rPr>
        <w:t xml:space="preserve">You and your general practice </w:t>
      </w:r>
      <w:r w:rsidR="001604C1">
        <w:rPr>
          <w:rFonts w:ascii="Aptos" w:hAnsi="Aptos" w:cstheme="minorHAnsi"/>
          <w:b/>
          <w:bCs/>
          <w:color w:val="202A30"/>
          <w:bdr w:val="none" w:sz="0" w:space="0" w:color="auto" w:frame="1"/>
        </w:rPr>
        <w:t>(</w:t>
      </w:r>
      <w:proofErr w:type="gramStart"/>
      <w:r w:rsidRPr="00AF6FBA">
        <w:rPr>
          <w:rFonts w:ascii="Aptos" w:hAnsi="Aptos" w:cstheme="minorHAnsi"/>
          <w:color w:val="202A30"/>
          <w:bdr w:val="none" w:sz="0" w:space="0" w:color="auto" w:frame="1"/>
        </w:rPr>
        <w:t>YYGP</w:t>
      </w:r>
      <w:r w:rsidR="001604C1">
        <w:rPr>
          <w:rFonts w:ascii="Aptos" w:hAnsi="Aptos" w:cstheme="minorHAnsi"/>
          <w:color w:val="202A30"/>
          <w:bdr w:val="none" w:sz="0" w:space="0" w:color="auto" w:frame="1"/>
        </w:rPr>
        <w:t>)</w:t>
      </w:r>
      <w:r w:rsidRPr="00AF6FBA">
        <w:rPr>
          <w:rFonts w:ascii="Aptos" w:hAnsi="Aptos" w:cstheme="minorHAnsi"/>
          <w:color w:val="202A30"/>
          <w:bdr w:val="none" w:sz="0" w:space="0" w:color="auto" w:frame="1"/>
        </w:rPr>
        <w:t xml:space="preserve">  has</w:t>
      </w:r>
      <w:proofErr w:type="gramEnd"/>
      <w:r w:rsidRPr="00AF6FBA">
        <w:rPr>
          <w:rFonts w:ascii="Aptos" w:hAnsi="Aptos" w:cstheme="minorHAnsi"/>
          <w:color w:val="202A30"/>
          <w:bdr w:val="none" w:sz="0" w:space="0" w:color="auto" w:frame="1"/>
        </w:rPr>
        <w:t xml:space="preserve"> been developed by the Government to help patients understand what to expect from their general practice and how they can get the best from their GP team. YYGP also enables patient to provide feedback or raise concerns with their GP Practice.</w:t>
      </w:r>
      <w:r w:rsidR="00881BAB">
        <w:rPr>
          <w:rFonts w:ascii="Aptos" w:hAnsi="Aptos" w:cstheme="minorHAnsi"/>
          <w:color w:val="202A30"/>
          <w:bdr w:val="none" w:sz="0" w:space="0" w:color="auto" w:frame="1"/>
        </w:rPr>
        <w:t xml:space="preserve"> YYGP is available on the Practice  website as demanded by the government </w:t>
      </w:r>
    </w:p>
    <w:p w14:paraId="63E1C8AC" w14:textId="08DEBC1D" w:rsidR="00905165" w:rsidRPr="00AF6FBA" w:rsidRDefault="00515FF7" w:rsidP="00905165">
      <w:pPr>
        <w:pStyle w:val="NormalWeb"/>
        <w:numPr>
          <w:ilvl w:val="0"/>
          <w:numId w:val="10"/>
        </w:numPr>
        <w:shd w:val="clear" w:color="auto" w:fill="FFFFFF"/>
        <w:spacing w:before="0" w:beforeAutospacing="0" w:after="0" w:afterAutospacing="0"/>
        <w:textAlignment w:val="baseline"/>
        <w:rPr>
          <w:rFonts w:ascii="Aptos" w:hAnsi="Aptos" w:cstheme="minorHAnsi"/>
          <w:color w:val="202A30"/>
        </w:rPr>
      </w:pPr>
      <w:r w:rsidRPr="00AF6FBA">
        <w:rPr>
          <w:rFonts w:ascii="Aptos" w:hAnsi="Aptos" w:cstheme="minorHAnsi"/>
          <w:color w:val="202A30"/>
        </w:rPr>
        <w:t xml:space="preserve">Information about the  Practice’s </w:t>
      </w:r>
      <w:r w:rsidRPr="00AF6FBA">
        <w:rPr>
          <w:rFonts w:ascii="Aptos" w:hAnsi="Aptos" w:cstheme="minorHAnsi"/>
          <w:b/>
          <w:bCs/>
          <w:color w:val="202A30"/>
        </w:rPr>
        <w:t xml:space="preserve"> </w:t>
      </w:r>
      <w:r w:rsidR="00905165" w:rsidRPr="00AF6FBA">
        <w:rPr>
          <w:rFonts w:ascii="Aptos" w:hAnsi="Aptos" w:cstheme="minorHAnsi"/>
          <w:b/>
          <w:bCs/>
          <w:color w:val="202A30"/>
        </w:rPr>
        <w:t xml:space="preserve">Neurodiversity training </w:t>
      </w:r>
      <w:r w:rsidRPr="00AF6FBA">
        <w:rPr>
          <w:rFonts w:ascii="Aptos" w:hAnsi="Aptos" w:cstheme="minorHAnsi"/>
          <w:b/>
          <w:bCs/>
          <w:color w:val="202A30"/>
        </w:rPr>
        <w:t>–</w:t>
      </w:r>
      <w:r w:rsidRPr="004174C2">
        <w:rPr>
          <w:rFonts w:ascii="Aptos" w:hAnsi="Aptos" w:cstheme="minorHAnsi"/>
          <w:color w:val="202A30"/>
        </w:rPr>
        <w:t xml:space="preserve"> and</w:t>
      </w:r>
      <w:r w:rsidRPr="00AF6FBA">
        <w:rPr>
          <w:rFonts w:ascii="Aptos" w:hAnsi="Aptos" w:cstheme="minorHAnsi"/>
          <w:b/>
          <w:bCs/>
          <w:color w:val="202A30"/>
        </w:rPr>
        <w:t xml:space="preserve">  </w:t>
      </w:r>
      <w:r w:rsidRPr="00AF6FBA">
        <w:rPr>
          <w:rFonts w:ascii="Aptos" w:hAnsi="Aptos" w:cstheme="minorHAnsi"/>
          <w:color w:val="202A30"/>
        </w:rPr>
        <w:t xml:space="preserve">discussion on how to make information about patients’ needs more visible in medical notes </w:t>
      </w:r>
    </w:p>
    <w:p w14:paraId="2304E4A7" w14:textId="37C9F575" w:rsidR="00515FF7" w:rsidRPr="00AF6FBA" w:rsidRDefault="00515FF7" w:rsidP="00905165">
      <w:pPr>
        <w:pStyle w:val="NormalWeb"/>
        <w:numPr>
          <w:ilvl w:val="0"/>
          <w:numId w:val="10"/>
        </w:numPr>
        <w:shd w:val="clear" w:color="auto" w:fill="FFFFFF"/>
        <w:spacing w:before="0" w:beforeAutospacing="0" w:after="0" w:afterAutospacing="0"/>
        <w:textAlignment w:val="baseline"/>
        <w:rPr>
          <w:rFonts w:ascii="Aptos" w:hAnsi="Aptos" w:cstheme="minorHAnsi"/>
          <w:color w:val="202A30"/>
        </w:rPr>
      </w:pPr>
      <w:r w:rsidRPr="00AF6FBA">
        <w:rPr>
          <w:rFonts w:ascii="Aptos" w:hAnsi="Aptos" w:cstheme="minorHAnsi"/>
          <w:color w:val="202A30"/>
        </w:rPr>
        <w:t>Detailed feedback on nature of referral</w:t>
      </w:r>
      <w:r w:rsidR="001604C1">
        <w:rPr>
          <w:rFonts w:ascii="Aptos" w:hAnsi="Aptos" w:cstheme="minorHAnsi"/>
          <w:color w:val="202A30"/>
        </w:rPr>
        <w:t>s</w:t>
      </w:r>
      <w:r w:rsidRPr="00AF6FBA">
        <w:rPr>
          <w:rFonts w:ascii="Aptos" w:hAnsi="Aptos" w:cstheme="minorHAnsi"/>
          <w:color w:val="202A30"/>
        </w:rPr>
        <w:t xml:space="preserve"> to </w:t>
      </w:r>
      <w:r w:rsidRPr="00AF6FBA">
        <w:rPr>
          <w:rFonts w:ascii="Aptos" w:hAnsi="Aptos" w:cstheme="minorHAnsi"/>
          <w:b/>
          <w:bCs/>
          <w:color w:val="202A30"/>
        </w:rPr>
        <w:t>Social Prescribing</w:t>
      </w:r>
      <w:r w:rsidRPr="00AF6FBA">
        <w:rPr>
          <w:rFonts w:ascii="Aptos" w:hAnsi="Aptos" w:cstheme="minorHAnsi"/>
          <w:color w:val="202A30"/>
        </w:rPr>
        <w:t xml:space="preserve"> </w:t>
      </w:r>
    </w:p>
    <w:p w14:paraId="16D04820" w14:textId="10DA61AE" w:rsidR="00CC58A9" w:rsidRPr="00AF6FBA" w:rsidRDefault="00CC58A9" w:rsidP="00905165">
      <w:pPr>
        <w:pStyle w:val="NormalWeb"/>
        <w:numPr>
          <w:ilvl w:val="0"/>
          <w:numId w:val="10"/>
        </w:numPr>
        <w:shd w:val="clear" w:color="auto" w:fill="FFFFFF"/>
        <w:spacing w:before="0" w:beforeAutospacing="0" w:after="0" w:afterAutospacing="0"/>
        <w:textAlignment w:val="baseline"/>
        <w:rPr>
          <w:rFonts w:ascii="Aptos" w:hAnsi="Aptos" w:cstheme="minorHAnsi"/>
          <w:b/>
          <w:bCs/>
          <w:color w:val="202A30"/>
        </w:rPr>
      </w:pPr>
      <w:r w:rsidRPr="00AF6FBA">
        <w:rPr>
          <w:rFonts w:ascii="Aptos" w:hAnsi="Aptos" w:cstheme="minorHAnsi"/>
          <w:color w:val="202A30"/>
        </w:rPr>
        <w:t xml:space="preserve">Feedback from patients  </w:t>
      </w:r>
      <w:r w:rsidR="004174C2">
        <w:rPr>
          <w:rFonts w:ascii="Aptos" w:hAnsi="Aptos" w:cstheme="minorHAnsi"/>
          <w:color w:val="202A30"/>
        </w:rPr>
        <w:t xml:space="preserve">about </w:t>
      </w:r>
      <w:r w:rsidR="00EF77C7" w:rsidRPr="00AF6FBA">
        <w:rPr>
          <w:rFonts w:ascii="Aptos" w:hAnsi="Aptos" w:cstheme="minorHAnsi"/>
          <w:color w:val="202A30"/>
        </w:rPr>
        <w:t xml:space="preserve">  experience of </w:t>
      </w:r>
      <w:r w:rsidRPr="00AF6FBA">
        <w:rPr>
          <w:rFonts w:ascii="Aptos" w:hAnsi="Aptos" w:cstheme="minorHAnsi"/>
          <w:color w:val="202A30"/>
        </w:rPr>
        <w:t xml:space="preserve"> </w:t>
      </w:r>
      <w:r w:rsidR="00EF77C7" w:rsidRPr="00AF6FBA">
        <w:rPr>
          <w:rFonts w:ascii="Aptos" w:hAnsi="Aptos" w:cstheme="minorHAnsi"/>
          <w:color w:val="202A30"/>
        </w:rPr>
        <w:t>consultations with Physician</w:t>
      </w:r>
      <w:r w:rsidRPr="00AF6FBA">
        <w:rPr>
          <w:rFonts w:ascii="Aptos" w:hAnsi="Aptos" w:cstheme="minorHAnsi"/>
          <w:color w:val="202A30"/>
        </w:rPr>
        <w:t xml:space="preserve"> </w:t>
      </w:r>
      <w:r w:rsidR="00EF77C7" w:rsidRPr="00AF6FBA">
        <w:rPr>
          <w:rFonts w:ascii="Aptos" w:hAnsi="Aptos" w:cstheme="minorHAnsi"/>
          <w:color w:val="202A30"/>
        </w:rPr>
        <w:t>Associates</w:t>
      </w:r>
      <w:r w:rsidRPr="00AF6FBA">
        <w:rPr>
          <w:rFonts w:ascii="Aptos" w:hAnsi="Aptos" w:cstheme="minorHAnsi"/>
          <w:color w:val="202A30"/>
        </w:rPr>
        <w:t xml:space="preserve"> </w:t>
      </w:r>
    </w:p>
    <w:p w14:paraId="0E8CDA8D" w14:textId="27B59C6F" w:rsidR="00EF77C7" w:rsidRDefault="00EF77C7" w:rsidP="00EF77C7">
      <w:pPr>
        <w:pStyle w:val="NormalWeb"/>
        <w:numPr>
          <w:ilvl w:val="0"/>
          <w:numId w:val="10"/>
        </w:numPr>
        <w:shd w:val="clear" w:color="auto" w:fill="FFFFFF"/>
        <w:spacing w:before="0" w:beforeAutospacing="0" w:after="0" w:afterAutospacing="0"/>
        <w:textAlignment w:val="baseline"/>
        <w:rPr>
          <w:rFonts w:ascii="Aptos" w:hAnsi="Aptos" w:cstheme="minorHAnsi"/>
          <w:b/>
          <w:bCs/>
          <w:color w:val="202A30"/>
        </w:rPr>
      </w:pPr>
      <w:r w:rsidRPr="00AF6FBA">
        <w:rPr>
          <w:rFonts w:ascii="Aptos" w:hAnsi="Aptos" w:cstheme="minorHAnsi"/>
          <w:color w:val="202A30"/>
        </w:rPr>
        <w:t>Review of the</w:t>
      </w:r>
      <w:r w:rsidRPr="00AF6FBA">
        <w:rPr>
          <w:rFonts w:ascii="Aptos" w:hAnsi="Aptos" w:cstheme="minorHAnsi"/>
          <w:b/>
          <w:bCs/>
          <w:color w:val="202A30"/>
        </w:rPr>
        <w:t xml:space="preserve"> Practice website</w:t>
      </w:r>
      <w:r w:rsidR="001604C1">
        <w:rPr>
          <w:rFonts w:ascii="Aptos" w:hAnsi="Aptos" w:cstheme="minorHAnsi"/>
          <w:b/>
          <w:bCs/>
          <w:color w:val="202A30"/>
        </w:rPr>
        <w:t xml:space="preserve"> </w:t>
      </w:r>
      <w:r w:rsidR="001604C1" w:rsidRPr="001604C1">
        <w:rPr>
          <w:rFonts w:ascii="Aptos" w:hAnsi="Aptos" w:cstheme="minorHAnsi"/>
          <w:color w:val="202A30"/>
        </w:rPr>
        <w:t>and patient involvement</w:t>
      </w:r>
      <w:r w:rsidR="001604C1">
        <w:rPr>
          <w:rFonts w:ascii="Aptos" w:hAnsi="Aptos" w:cstheme="minorHAnsi"/>
          <w:b/>
          <w:bCs/>
          <w:color w:val="202A30"/>
        </w:rPr>
        <w:t xml:space="preserve"> </w:t>
      </w:r>
      <w:r w:rsidRPr="00AF6FBA">
        <w:rPr>
          <w:rFonts w:ascii="Aptos" w:hAnsi="Aptos" w:cstheme="minorHAnsi"/>
          <w:b/>
          <w:bCs/>
          <w:color w:val="202A30"/>
        </w:rPr>
        <w:t xml:space="preserve"> </w:t>
      </w:r>
    </w:p>
    <w:p w14:paraId="0118F4C5" w14:textId="27AE4A1D" w:rsidR="004174C2" w:rsidRPr="004174C2" w:rsidRDefault="004174C2" w:rsidP="004174C2">
      <w:pPr>
        <w:pStyle w:val="NormalWeb"/>
        <w:numPr>
          <w:ilvl w:val="0"/>
          <w:numId w:val="10"/>
        </w:numPr>
        <w:shd w:val="clear" w:color="auto" w:fill="FFFFFF"/>
        <w:spacing w:before="0" w:beforeAutospacing="0" w:after="0" w:afterAutospacing="0"/>
        <w:textAlignment w:val="baseline"/>
        <w:rPr>
          <w:rFonts w:ascii="Aptos" w:hAnsi="Aptos" w:cstheme="minorHAnsi"/>
          <w:b/>
          <w:bCs/>
          <w:color w:val="202A30"/>
        </w:rPr>
      </w:pPr>
      <w:r w:rsidRPr="00AF6FBA">
        <w:rPr>
          <w:rFonts w:ascii="Aptos" w:hAnsi="Aptos" w:cs="Calibri"/>
        </w:rPr>
        <w:t xml:space="preserve">Regular updates about the work  of our </w:t>
      </w:r>
      <w:r w:rsidRPr="004174C2">
        <w:rPr>
          <w:rFonts w:ascii="Aptos" w:hAnsi="Aptos" w:cs="Calibri"/>
          <w:b/>
          <w:bCs/>
        </w:rPr>
        <w:t xml:space="preserve">PCN </w:t>
      </w:r>
      <w:r w:rsidRPr="004174C2">
        <w:rPr>
          <w:rFonts w:ascii="Aptos" w:hAnsi="Aptos" w:cs="Calibri"/>
        </w:rPr>
        <w:t>(Primary Care Network )</w:t>
      </w:r>
      <w:r w:rsidRPr="004174C2">
        <w:rPr>
          <w:rFonts w:ascii="Aptos" w:hAnsi="Aptos" w:cstheme="minorHAnsi"/>
          <w:color w:val="202A30"/>
        </w:rPr>
        <w:t xml:space="preserve"> </w:t>
      </w:r>
      <w:r w:rsidR="00F147E7">
        <w:rPr>
          <w:rFonts w:ascii="Aptos" w:hAnsi="Aptos" w:cstheme="minorHAnsi"/>
          <w:color w:val="202A30"/>
        </w:rPr>
        <w:t xml:space="preserve"> and how the PCN impacts positively   on patient care </w:t>
      </w:r>
    </w:p>
    <w:p w14:paraId="6D1EE663" w14:textId="133D3745" w:rsidR="004174C2" w:rsidRPr="00AF6FBA" w:rsidRDefault="004174C2" w:rsidP="004174C2">
      <w:pPr>
        <w:pStyle w:val="NormalWeb"/>
        <w:numPr>
          <w:ilvl w:val="0"/>
          <w:numId w:val="10"/>
        </w:numPr>
        <w:shd w:val="clear" w:color="auto" w:fill="FFFFFF"/>
        <w:spacing w:before="0" w:beforeAutospacing="0" w:after="0" w:afterAutospacing="0"/>
        <w:textAlignment w:val="baseline"/>
        <w:rPr>
          <w:rFonts w:ascii="Aptos" w:hAnsi="Aptos" w:cstheme="minorHAnsi"/>
          <w:b/>
          <w:bCs/>
          <w:color w:val="202A30"/>
        </w:rPr>
      </w:pPr>
      <w:r w:rsidRPr="00AF6FBA">
        <w:rPr>
          <w:rFonts w:ascii="Aptos" w:hAnsi="Aptos" w:cstheme="minorHAnsi"/>
          <w:color w:val="202A30"/>
        </w:rPr>
        <w:t xml:space="preserve">Updates </w:t>
      </w:r>
      <w:r w:rsidR="00F147E7">
        <w:rPr>
          <w:rFonts w:ascii="Aptos" w:hAnsi="Aptos" w:cstheme="minorHAnsi"/>
          <w:color w:val="202A30"/>
        </w:rPr>
        <w:t>and feedback about</w:t>
      </w:r>
      <w:r w:rsidRPr="00AF6FBA">
        <w:rPr>
          <w:rFonts w:ascii="Aptos" w:hAnsi="Aptos" w:cstheme="minorHAnsi"/>
          <w:b/>
          <w:bCs/>
          <w:color w:val="202A30"/>
        </w:rPr>
        <w:t xml:space="preserve"> Neighbourhood working </w:t>
      </w:r>
    </w:p>
    <w:p w14:paraId="0C9F74D4" w14:textId="42771C94" w:rsidR="004174C2" w:rsidRDefault="004174C2" w:rsidP="004174C2">
      <w:pPr>
        <w:pStyle w:val="ListParagraph"/>
        <w:numPr>
          <w:ilvl w:val="0"/>
          <w:numId w:val="10"/>
        </w:numPr>
        <w:spacing w:after="200" w:line="276" w:lineRule="auto"/>
        <w:rPr>
          <w:rFonts w:ascii="Aptos" w:hAnsi="Aptos" w:cs="Calibri"/>
          <w:sz w:val="24"/>
          <w:szCs w:val="24"/>
        </w:rPr>
      </w:pPr>
      <w:r>
        <w:rPr>
          <w:rFonts w:ascii="Aptos" w:hAnsi="Aptos" w:cs="Calibri"/>
          <w:sz w:val="24"/>
          <w:szCs w:val="24"/>
        </w:rPr>
        <w:t>U</w:t>
      </w:r>
      <w:r w:rsidR="00F147E7">
        <w:rPr>
          <w:rFonts w:ascii="Aptos" w:hAnsi="Aptos" w:cs="Calibri"/>
          <w:sz w:val="24"/>
          <w:szCs w:val="24"/>
        </w:rPr>
        <w:t>p</w:t>
      </w:r>
      <w:r w:rsidRPr="004174C2">
        <w:rPr>
          <w:rFonts w:ascii="Aptos" w:hAnsi="Aptos" w:cs="Calibri"/>
          <w:sz w:val="24"/>
          <w:szCs w:val="24"/>
        </w:rPr>
        <w:t xml:space="preserve">dates and   feedback about </w:t>
      </w:r>
      <w:r w:rsidR="00F147E7">
        <w:rPr>
          <w:rFonts w:ascii="Aptos" w:hAnsi="Aptos" w:cs="Calibri"/>
          <w:sz w:val="24"/>
          <w:szCs w:val="24"/>
        </w:rPr>
        <w:t xml:space="preserve">the work of </w:t>
      </w:r>
      <w:r w:rsidRPr="004174C2">
        <w:rPr>
          <w:rFonts w:ascii="Aptos" w:hAnsi="Aptos" w:cs="Calibri"/>
          <w:b/>
          <w:bCs/>
          <w:sz w:val="24"/>
          <w:szCs w:val="24"/>
        </w:rPr>
        <w:t xml:space="preserve">CPPEG </w:t>
      </w:r>
      <w:r w:rsidRPr="004174C2">
        <w:rPr>
          <w:rFonts w:ascii="Aptos" w:hAnsi="Aptos" w:cs="Calibri"/>
          <w:sz w:val="24"/>
          <w:szCs w:val="24"/>
        </w:rPr>
        <w:t>(Camden Public and Patient Engagement Group</w:t>
      </w:r>
      <w:r>
        <w:rPr>
          <w:rFonts w:ascii="Aptos" w:hAnsi="Aptos" w:cs="Calibri"/>
          <w:sz w:val="24"/>
          <w:szCs w:val="24"/>
        </w:rPr>
        <w:t>)</w:t>
      </w:r>
    </w:p>
    <w:p w14:paraId="4129FA61" w14:textId="77777777" w:rsidR="004174C2" w:rsidRPr="00F147E7" w:rsidRDefault="00881BAB" w:rsidP="004174C2">
      <w:pPr>
        <w:pStyle w:val="ListParagraph"/>
        <w:numPr>
          <w:ilvl w:val="0"/>
          <w:numId w:val="10"/>
        </w:numPr>
        <w:spacing w:after="200" w:line="276" w:lineRule="auto"/>
        <w:rPr>
          <w:rFonts w:ascii="Aptos" w:hAnsi="Aptos" w:cs="Calibri"/>
          <w:sz w:val="24"/>
          <w:szCs w:val="24"/>
        </w:rPr>
      </w:pPr>
      <w:r w:rsidRPr="00F147E7">
        <w:rPr>
          <w:rFonts w:ascii="Aptos" w:hAnsi="Aptos" w:cstheme="minorHAnsi"/>
          <w:color w:val="202A30"/>
          <w:sz w:val="24"/>
          <w:szCs w:val="24"/>
        </w:rPr>
        <w:t>Information about the</w:t>
      </w:r>
      <w:r w:rsidRPr="00F147E7">
        <w:rPr>
          <w:rFonts w:ascii="Aptos" w:hAnsi="Aptos" w:cstheme="minorHAnsi"/>
          <w:b/>
          <w:bCs/>
          <w:color w:val="202A30"/>
          <w:sz w:val="24"/>
          <w:szCs w:val="24"/>
        </w:rPr>
        <w:t xml:space="preserve"> Reorganisation</w:t>
      </w:r>
      <w:r w:rsidR="00EF77C7" w:rsidRPr="00F147E7">
        <w:rPr>
          <w:rFonts w:ascii="Aptos" w:hAnsi="Aptos" w:cstheme="minorHAnsi"/>
          <w:b/>
          <w:bCs/>
          <w:color w:val="202A30"/>
          <w:sz w:val="24"/>
          <w:szCs w:val="24"/>
        </w:rPr>
        <w:t xml:space="preserve"> of ICBs </w:t>
      </w:r>
      <w:r w:rsidR="00EF77C7" w:rsidRPr="00F147E7">
        <w:rPr>
          <w:rFonts w:ascii="Aptos" w:hAnsi="Aptos" w:cstheme="minorHAnsi"/>
          <w:color w:val="202A30"/>
          <w:sz w:val="24"/>
          <w:szCs w:val="24"/>
        </w:rPr>
        <w:t xml:space="preserve">(Integrated Care Boards) aimed at achieving 50% savings in admin/running costs of the NHS </w:t>
      </w:r>
    </w:p>
    <w:p w14:paraId="67605767" w14:textId="169DDCBD" w:rsidR="00F02BF2" w:rsidRPr="00F147E7" w:rsidRDefault="00EF77C7" w:rsidP="004174C2">
      <w:pPr>
        <w:pStyle w:val="ListParagraph"/>
        <w:numPr>
          <w:ilvl w:val="0"/>
          <w:numId w:val="10"/>
        </w:numPr>
        <w:spacing w:after="200" w:line="276" w:lineRule="auto"/>
        <w:rPr>
          <w:rFonts w:ascii="Aptos" w:hAnsi="Aptos" w:cs="Calibri"/>
          <w:sz w:val="24"/>
          <w:szCs w:val="24"/>
        </w:rPr>
      </w:pPr>
      <w:r w:rsidRPr="00F147E7">
        <w:rPr>
          <w:rFonts w:ascii="Aptos" w:hAnsi="Aptos" w:cstheme="minorHAnsi"/>
          <w:color w:val="202A30"/>
          <w:sz w:val="24"/>
          <w:szCs w:val="24"/>
        </w:rPr>
        <w:t xml:space="preserve">PPG membership </w:t>
      </w:r>
    </w:p>
    <w:p w14:paraId="5419D519" w14:textId="77777777" w:rsidR="00654924" w:rsidRDefault="00654924" w:rsidP="00654924">
      <w:pPr>
        <w:pStyle w:val="ListParagraph"/>
        <w:spacing w:line="276" w:lineRule="auto"/>
        <w:rPr>
          <w:rFonts w:ascii="Aptos" w:hAnsi="Aptos" w:cs="Calibri"/>
          <w:sz w:val="24"/>
          <w:szCs w:val="24"/>
        </w:rPr>
      </w:pPr>
    </w:p>
    <w:p w14:paraId="2496C7B4" w14:textId="15173A4E" w:rsidR="001604C1" w:rsidRDefault="00F81CD0" w:rsidP="00654924">
      <w:pPr>
        <w:pStyle w:val="ListParagraph"/>
        <w:spacing w:line="276" w:lineRule="auto"/>
        <w:rPr>
          <w:rFonts w:ascii="Aptos" w:hAnsi="Aptos" w:cs="Calibri"/>
          <w:sz w:val="24"/>
          <w:szCs w:val="24"/>
        </w:rPr>
      </w:pPr>
      <w:r w:rsidRPr="005245DB">
        <w:rPr>
          <w:rFonts w:ascii="Aptos" w:hAnsi="Aptos" w:cs="Calibri"/>
          <w:b/>
          <w:bCs/>
          <w:sz w:val="24"/>
          <w:szCs w:val="24"/>
        </w:rPr>
        <w:t>Action  log</w:t>
      </w:r>
      <w:r>
        <w:rPr>
          <w:rFonts w:ascii="Aptos" w:hAnsi="Aptos" w:cs="Calibri"/>
          <w:sz w:val="24"/>
          <w:szCs w:val="24"/>
        </w:rPr>
        <w:t xml:space="preserve"> attached  </w:t>
      </w:r>
      <w:r w:rsidR="003005B4">
        <w:rPr>
          <w:rFonts w:ascii="Aptos" w:hAnsi="Aptos" w:cs="Calibri"/>
          <w:sz w:val="24"/>
          <w:szCs w:val="24"/>
        </w:rPr>
        <w:t xml:space="preserve">separately </w:t>
      </w:r>
    </w:p>
    <w:p w14:paraId="627E5099" w14:textId="77777777" w:rsidR="00F81CD0" w:rsidRDefault="00F81CD0" w:rsidP="00654924">
      <w:pPr>
        <w:pStyle w:val="ListParagraph"/>
        <w:spacing w:line="276" w:lineRule="auto"/>
        <w:rPr>
          <w:rFonts w:ascii="Aptos" w:hAnsi="Aptos" w:cs="Calibri"/>
          <w:sz w:val="24"/>
          <w:szCs w:val="24"/>
        </w:rPr>
      </w:pPr>
    </w:p>
    <w:p w14:paraId="10ABD054" w14:textId="77777777" w:rsidR="00F81CD0" w:rsidRPr="00AF6FBA" w:rsidRDefault="00F81CD0" w:rsidP="00654924">
      <w:pPr>
        <w:pStyle w:val="ListParagraph"/>
        <w:spacing w:line="276" w:lineRule="auto"/>
        <w:rPr>
          <w:rFonts w:ascii="Aptos" w:hAnsi="Aptos" w:cs="Calibri"/>
          <w:sz w:val="24"/>
          <w:szCs w:val="24"/>
        </w:rPr>
      </w:pPr>
    </w:p>
    <w:p w14:paraId="65F038D5" w14:textId="1FF3AC9A" w:rsidR="00654924" w:rsidRPr="00AF6FBA" w:rsidRDefault="00654924" w:rsidP="008B16EF">
      <w:pPr>
        <w:pStyle w:val="ListParagraph"/>
        <w:numPr>
          <w:ilvl w:val="0"/>
          <w:numId w:val="15"/>
        </w:numPr>
        <w:spacing w:line="276" w:lineRule="auto"/>
        <w:rPr>
          <w:rFonts w:ascii="Aptos" w:hAnsi="Aptos" w:cs="Calibri"/>
          <w:b/>
          <w:bCs/>
          <w:sz w:val="24"/>
          <w:szCs w:val="24"/>
        </w:rPr>
      </w:pPr>
      <w:r w:rsidRPr="00AF6FBA">
        <w:rPr>
          <w:rFonts w:ascii="Aptos" w:hAnsi="Aptos" w:cs="Calibri"/>
          <w:b/>
          <w:bCs/>
          <w:sz w:val="24"/>
          <w:szCs w:val="24"/>
        </w:rPr>
        <w:t>Patients</w:t>
      </w:r>
      <w:r w:rsidR="00881BAB">
        <w:rPr>
          <w:rFonts w:ascii="Aptos" w:hAnsi="Aptos" w:cs="Calibri"/>
          <w:b/>
          <w:bCs/>
          <w:sz w:val="24"/>
          <w:szCs w:val="24"/>
        </w:rPr>
        <w:t>’</w:t>
      </w:r>
      <w:r w:rsidRPr="00AF6FBA">
        <w:rPr>
          <w:rFonts w:ascii="Aptos" w:hAnsi="Aptos" w:cs="Calibri"/>
          <w:b/>
          <w:bCs/>
          <w:sz w:val="24"/>
          <w:szCs w:val="24"/>
        </w:rPr>
        <w:t xml:space="preserve"> o</w:t>
      </w:r>
      <w:r w:rsidR="00565DF7" w:rsidRPr="00AF6FBA">
        <w:rPr>
          <w:rFonts w:ascii="Aptos" w:hAnsi="Aptos" w:cs="Calibri"/>
          <w:b/>
          <w:bCs/>
          <w:sz w:val="24"/>
          <w:szCs w:val="24"/>
        </w:rPr>
        <w:t xml:space="preserve">pen meeting </w:t>
      </w:r>
      <w:r w:rsidRPr="00AF6FBA">
        <w:rPr>
          <w:rFonts w:ascii="Aptos" w:hAnsi="Aptos" w:cs="Calibri"/>
          <w:sz w:val="24"/>
          <w:szCs w:val="24"/>
        </w:rPr>
        <w:t>(</w:t>
      </w:r>
      <w:r w:rsidR="00F147E7">
        <w:rPr>
          <w:rFonts w:ascii="Aptos" w:hAnsi="Aptos" w:cs="Calibri"/>
          <w:sz w:val="24"/>
          <w:szCs w:val="24"/>
        </w:rPr>
        <w:t>July</w:t>
      </w:r>
      <w:r w:rsidRPr="00AF6FBA">
        <w:rPr>
          <w:rFonts w:ascii="Aptos" w:hAnsi="Aptos" w:cs="Calibri"/>
          <w:sz w:val="24"/>
          <w:szCs w:val="24"/>
        </w:rPr>
        <w:t xml:space="preserve"> 202</w:t>
      </w:r>
      <w:r w:rsidR="00881BAB">
        <w:rPr>
          <w:rFonts w:ascii="Aptos" w:hAnsi="Aptos" w:cs="Calibri"/>
          <w:sz w:val="24"/>
          <w:szCs w:val="24"/>
        </w:rPr>
        <w:t>5</w:t>
      </w:r>
      <w:r w:rsidRPr="00AF6FBA">
        <w:rPr>
          <w:rFonts w:ascii="Aptos" w:hAnsi="Aptos" w:cs="Calibri"/>
          <w:sz w:val="24"/>
          <w:szCs w:val="24"/>
        </w:rPr>
        <w:t>)</w:t>
      </w:r>
      <w:r w:rsidRPr="00AF6FBA">
        <w:rPr>
          <w:rFonts w:ascii="Aptos" w:hAnsi="Aptos" w:cs="Calibri"/>
          <w:b/>
          <w:bCs/>
          <w:sz w:val="24"/>
          <w:szCs w:val="24"/>
        </w:rPr>
        <w:t xml:space="preserve">  </w:t>
      </w:r>
      <w:r w:rsidR="008B16EF" w:rsidRPr="00AF6FBA">
        <w:rPr>
          <w:rFonts w:ascii="Aptos" w:hAnsi="Aptos" w:cs="Calibri"/>
          <w:b/>
          <w:bCs/>
          <w:sz w:val="24"/>
          <w:szCs w:val="24"/>
        </w:rPr>
        <w:t xml:space="preserve"> </w:t>
      </w:r>
    </w:p>
    <w:p w14:paraId="7AD3541B" w14:textId="193AE1F5" w:rsidR="00D73E99" w:rsidRPr="00AF6FBA" w:rsidRDefault="00D73E99" w:rsidP="00D73E99">
      <w:pPr>
        <w:spacing w:line="276" w:lineRule="auto"/>
        <w:rPr>
          <w:rFonts w:ascii="Aptos" w:hAnsi="Aptos" w:cs="Calibri"/>
          <w:sz w:val="24"/>
          <w:szCs w:val="24"/>
        </w:rPr>
      </w:pPr>
      <w:r w:rsidRPr="00AF6FBA">
        <w:rPr>
          <w:rFonts w:ascii="Aptos" w:hAnsi="Aptos" w:cs="Calibri"/>
          <w:sz w:val="24"/>
          <w:szCs w:val="24"/>
        </w:rPr>
        <w:t xml:space="preserve">The  theme for the evening was </w:t>
      </w:r>
      <w:r w:rsidR="001604C1">
        <w:rPr>
          <w:rFonts w:ascii="Aptos" w:hAnsi="Aptos" w:cs="Calibri"/>
          <w:sz w:val="24"/>
          <w:szCs w:val="24"/>
        </w:rPr>
        <w:t>“</w:t>
      </w:r>
      <w:r w:rsidR="00F147E7">
        <w:rPr>
          <w:rFonts w:ascii="Aptos" w:hAnsi="Aptos" w:cs="Calibri"/>
          <w:sz w:val="24"/>
          <w:szCs w:val="24"/>
        </w:rPr>
        <w:t xml:space="preserve">Sources of </w:t>
      </w:r>
      <w:r w:rsidR="00881BAB">
        <w:rPr>
          <w:rFonts w:ascii="Aptos" w:hAnsi="Aptos" w:cs="Calibri"/>
          <w:sz w:val="24"/>
          <w:szCs w:val="24"/>
        </w:rPr>
        <w:t>P</w:t>
      </w:r>
      <w:r w:rsidRPr="00AF6FBA">
        <w:rPr>
          <w:rFonts w:ascii="Aptos" w:hAnsi="Aptos" w:cs="Calibri"/>
          <w:sz w:val="24"/>
          <w:szCs w:val="24"/>
        </w:rPr>
        <w:t xml:space="preserve">atient </w:t>
      </w:r>
      <w:r w:rsidR="00881BAB">
        <w:rPr>
          <w:rFonts w:ascii="Aptos" w:hAnsi="Aptos" w:cs="Calibri"/>
          <w:sz w:val="24"/>
          <w:szCs w:val="24"/>
        </w:rPr>
        <w:t>S</w:t>
      </w:r>
      <w:r w:rsidRPr="00AF6FBA">
        <w:rPr>
          <w:rFonts w:ascii="Aptos" w:hAnsi="Aptos" w:cs="Calibri"/>
          <w:sz w:val="24"/>
          <w:szCs w:val="24"/>
        </w:rPr>
        <w:t>upport</w:t>
      </w:r>
      <w:r w:rsidR="001604C1">
        <w:rPr>
          <w:rFonts w:ascii="Aptos" w:hAnsi="Aptos" w:cs="Calibri"/>
          <w:sz w:val="24"/>
          <w:szCs w:val="24"/>
        </w:rPr>
        <w:t>"</w:t>
      </w:r>
      <w:r w:rsidRPr="00AF6FBA">
        <w:rPr>
          <w:rFonts w:ascii="Aptos" w:hAnsi="Aptos" w:cs="Calibri"/>
          <w:sz w:val="24"/>
          <w:szCs w:val="24"/>
        </w:rPr>
        <w:t xml:space="preserve"> </w:t>
      </w:r>
    </w:p>
    <w:p w14:paraId="6F9B8060" w14:textId="70CBBCAD" w:rsidR="00D73E99" w:rsidRPr="00AF6FBA" w:rsidRDefault="00D73E99" w:rsidP="00D73E99">
      <w:pPr>
        <w:spacing w:after="0" w:line="240" w:lineRule="auto"/>
        <w:rPr>
          <w:rFonts w:ascii="Aptos" w:hAnsi="Aptos" w:cs="Arial"/>
          <w:kern w:val="0"/>
          <w:sz w:val="24"/>
          <w:szCs w:val="24"/>
          <w14:ligatures w14:val="none"/>
        </w:rPr>
      </w:pPr>
      <w:r w:rsidRPr="00AF6FBA">
        <w:rPr>
          <w:rFonts w:ascii="Aptos" w:hAnsi="Aptos" w:cs="Arial"/>
          <w:kern w:val="0"/>
          <w:sz w:val="24"/>
          <w:szCs w:val="24"/>
          <w14:ligatures w14:val="none"/>
        </w:rPr>
        <w:t xml:space="preserve">We had two excellent and very informative presentations  </w:t>
      </w:r>
    </w:p>
    <w:p w14:paraId="3B98DB83" w14:textId="77777777" w:rsidR="00D73E99" w:rsidRPr="00AF6FBA" w:rsidRDefault="00D73E99" w:rsidP="00D73E99">
      <w:pPr>
        <w:spacing w:after="0" w:line="240" w:lineRule="auto"/>
        <w:rPr>
          <w:rFonts w:ascii="Aptos" w:hAnsi="Aptos" w:cs="Arial"/>
          <w:kern w:val="0"/>
          <w:sz w:val="24"/>
          <w:szCs w:val="24"/>
          <w14:ligatures w14:val="none"/>
        </w:rPr>
      </w:pPr>
    </w:p>
    <w:p w14:paraId="7229F526" w14:textId="77777777" w:rsidR="00D73E99" w:rsidRPr="00AF6FBA" w:rsidRDefault="00D73E99" w:rsidP="00D73E99">
      <w:pPr>
        <w:spacing w:after="0" w:line="240" w:lineRule="auto"/>
        <w:contextualSpacing/>
        <w:rPr>
          <w:rFonts w:ascii="Aptos" w:hAnsi="Aptos" w:cs="Arial"/>
          <w:sz w:val="24"/>
          <w:szCs w:val="24"/>
        </w:rPr>
      </w:pPr>
      <w:r w:rsidRPr="00AF6FBA">
        <w:rPr>
          <w:rFonts w:ascii="Aptos" w:hAnsi="Aptos" w:cs="Arial"/>
          <w:b/>
          <w:bCs/>
          <w:sz w:val="24"/>
          <w:szCs w:val="24"/>
        </w:rPr>
        <w:t>Maggie’s Centre</w:t>
      </w:r>
      <w:r w:rsidRPr="00AF6FBA">
        <w:rPr>
          <w:rFonts w:ascii="Aptos" w:hAnsi="Aptos" w:cs="Arial"/>
          <w:sz w:val="24"/>
          <w:szCs w:val="24"/>
        </w:rPr>
        <w:t xml:space="preserve">  provides a wide range of free practical, emotional and social support to people affected by cancer and their family and friends.  Based at the end of Rowland Hill next to the Royal Free, anyone can drop in. </w:t>
      </w:r>
    </w:p>
    <w:p w14:paraId="012C25E9" w14:textId="15FF2BFC" w:rsidR="00D73E99" w:rsidRPr="00AF6FBA" w:rsidRDefault="00D73E99" w:rsidP="00D73E99">
      <w:pPr>
        <w:spacing w:after="0" w:line="240" w:lineRule="auto"/>
        <w:rPr>
          <w:rFonts w:ascii="Aptos" w:hAnsi="Aptos" w:cs="Arial"/>
          <w:kern w:val="0"/>
          <w:sz w:val="24"/>
          <w:szCs w:val="24"/>
          <w14:ligatures w14:val="none"/>
        </w:rPr>
      </w:pPr>
      <w:r w:rsidRPr="00AF6FBA">
        <w:rPr>
          <w:rFonts w:ascii="Aptos" w:hAnsi="Aptos" w:cs="Arial"/>
          <w:color w:val="202124"/>
          <w:kern w:val="0"/>
          <w:sz w:val="24"/>
          <w:szCs w:val="24"/>
          <w:shd w:val="clear" w:color="auto" w:fill="FFFFFF"/>
          <w:lang w:eastAsia="en-GB"/>
          <w14:ligatures w14:val="none"/>
        </w:rPr>
        <w:t>www.royalfree.nhs.uk/patients-and-visitors/advice-and-support/maggies-royal-free</w:t>
      </w:r>
    </w:p>
    <w:p w14:paraId="15B6FB7E" w14:textId="77777777" w:rsidR="00D73E99" w:rsidRPr="00AF6FBA" w:rsidRDefault="00D73E99" w:rsidP="00D73E99">
      <w:pPr>
        <w:spacing w:after="0" w:line="240" w:lineRule="auto"/>
        <w:rPr>
          <w:rFonts w:ascii="Aptos" w:hAnsi="Aptos" w:cs="Arial"/>
          <w:kern w:val="0"/>
          <w:sz w:val="24"/>
          <w:szCs w:val="24"/>
          <w14:ligatures w14:val="none"/>
        </w:rPr>
      </w:pPr>
    </w:p>
    <w:p w14:paraId="0FA2CE01" w14:textId="77777777" w:rsidR="00881BAB" w:rsidRDefault="00D73E99" w:rsidP="00D73E99">
      <w:pPr>
        <w:keepNext/>
        <w:keepLines/>
        <w:spacing w:after="360" w:line="240" w:lineRule="auto"/>
        <w:outlineLvl w:val="2"/>
        <w:rPr>
          <w:rFonts w:ascii="Aptos" w:eastAsia="Times New Roman" w:hAnsi="Aptos" w:cs="Arial"/>
          <w:sz w:val="24"/>
          <w:szCs w:val="24"/>
        </w:rPr>
      </w:pPr>
      <w:r w:rsidRPr="00AF6FBA">
        <w:rPr>
          <w:rFonts w:ascii="Aptos" w:eastAsia="Times New Roman" w:hAnsi="Aptos" w:cs="Arial"/>
          <w:b/>
          <w:bCs/>
          <w:sz w:val="24"/>
          <w:szCs w:val="24"/>
        </w:rPr>
        <w:lastRenderedPageBreak/>
        <w:t>Royal Free Hospital Charity</w:t>
      </w:r>
      <w:r w:rsidRPr="00AF6FBA">
        <w:rPr>
          <w:rFonts w:ascii="Aptos" w:eastAsia="Times New Roman" w:hAnsi="Aptos" w:cs="Arial"/>
          <w:sz w:val="24"/>
          <w:szCs w:val="24"/>
        </w:rPr>
        <w:t xml:space="preserve"> helps to tackle some of the NHS’s toughest problems. Whether it’s funding psychological support and rest spaces for NHS staff or speeding up diagnoses and treatment for patients, we design and deliver solutions.</w:t>
      </w:r>
    </w:p>
    <w:p w14:paraId="7B25E8D2" w14:textId="60DB0B96" w:rsidR="00F147E7" w:rsidRDefault="00F147E7" w:rsidP="00D73E99">
      <w:pPr>
        <w:keepNext/>
        <w:keepLines/>
        <w:spacing w:after="360" w:line="240" w:lineRule="auto"/>
        <w:outlineLvl w:val="2"/>
        <w:rPr>
          <w:rFonts w:ascii="Aptos" w:eastAsia="Times New Roman" w:hAnsi="Aptos" w:cs="Arial"/>
          <w:sz w:val="24"/>
          <w:szCs w:val="24"/>
        </w:rPr>
      </w:pPr>
      <w:r>
        <w:rPr>
          <w:rFonts w:ascii="Aptos" w:eastAsia="Times New Roman" w:hAnsi="Aptos" w:cs="Arial"/>
          <w:sz w:val="24"/>
          <w:szCs w:val="24"/>
        </w:rPr>
        <w:t xml:space="preserve">Reference was made to </w:t>
      </w:r>
      <w:r w:rsidRPr="00F147E7">
        <w:rPr>
          <w:rFonts w:ascii="Aptos" w:eastAsia="Times New Roman" w:hAnsi="Aptos" w:cs="Arial"/>
          <w:b/>
          <w:bCs/>
          <w:sz w:val="24"/>
          <w:szCs w:val="24"/>
        </w:rPr>
        <w:t>Camd</w:t>
      </w:r>
      <w:r w:rsidR="003005B4">
        <w:rPr>
          <w:rFonts w:ascii="Aptos" w:eastAsia="Times New Roman" w:hAnsi="Aptos" w:cs="Arial"/>
          <w:b/>
          <w:bCs/>
          <w:sz w:val="24"/>
          <w:szCs w:val="24"/>
        </w:rPr>
        <w:t>e</w:t>
      </w:r>
      <w:r w:rsidRPr="00F147E7">
        <w:rPr>
          <w:rFonts w:ascii="Aptos" w:eastAsia="Times New Roman" w:hAnsi="Aptos" w:cs="Arial"/>
          <w:b/>
          <w:bCs/>
          <w:sz w:val="24"/>
          <w:szCs w:val="24"/>
        </w:rPr>
        <w:t>n Age UK</w:t>
      </w:r>
      <w:r>
        <w:rPr>
          <w:rFonts w:ascii="Aptos" w:eastAsia="Times New Roman" w:hAnsi="Aptos" w:cs="Arial"/>
          <w:sz w:val="24"/>
          <w:szCs w:val="24"/>
        </w:rPr>
        <w:t xml:space="preserve"> </w:t>
      </w:r>
    </w:p>
    <w:p w14:paraId="384CC888" w14:textId="3B0D5D55" w:rsidR="00D73E99" w:rsidRPr="00AF6FBA" w:rsidRDefault="00881BAB" w:rsidP="00D73E99">
      <w:pPr>
        <w:keepNext/>
        <w:keepLines/>
        <w:spacing w:after="360" w:line="240" w:lineRule="auto"/>
        <w:outlineLvl w:val="2"/>
        <w:rPr>
          <w:rFonts w:ascii="Aptos" w:eastAsia="Times New Roman" w:hAnsi="Aptos" w:cs="Arial"/>
          <w:sz w:val="24"/>
          <w:szCs w:val="24"/>
          <w:bdr w:val="single" w:sz="8" w:space="0" w:color="E5E7EB" w:frame="1"/>
        </w:rPr>
      </w:pPr>
      <w:r>
        <w:rPr>
          <w:rFonts w:ascii="Aptos" w:eastAsia="Times New Roman" w:hAnsi="Aptos" w:cs="Arial"/>
          <w:sz w:val="24"/>
          <w:szCs w:val="24"/>
        </w:rPr>
        <w:t>Attendance by patients was disappointingly low</w:t>
      </w:r>
      <w:r w:rsidR="00F147E7">
        <w:rPr>
          <w:rFonts w:ascii="Aptos" w:eastAsia="Times New Roman" w:hAnsi="Aptos" w:cs="Arial"/>
          <w:sz w:val="24"/>
          <w:szCs w:val="24"/>
        </w:rPr>
        <w:t xml:space="preserve"> as was the previous meeting in November 2024.</w:t>
      </w:r>
      <w:r>
        <w:rPr>
          <w:rFonts w:ascii="Aptos" w:eastAsia="Times New Roman" w:hAnsi="Aptos" w:cs="Arial"/>
          <w:sz w:val="24"/>
          <w:szCs w:val="24"/>
        </w:rPr>
        <w:t xml:space="preserve"> So, we are taking time to think about  whether to continue </w:t>
      </w:r>
      <w:r w:rsidR="00C86F36">
        <w:rPr>
          <w:rFonts w:ascii="Aptos" w:eastAsia="Times New Roman" w:hAnsi="Aptos" w:cs="Arial"/>
          <w:sz w:val="24"/>
          <w:szCs w:val="24"/>
        </w:rPr>
        <w:t xml:space="preserve">to </w:t>
      </w:r>
      <w:r>
        <w:rPr>
          <w:rFonts w:ascii="Aptos" w:eastAsia="Times New Roman" w:hAnsi="Aptos" w:cs="Arial"/>
          <w:sz w:val="24"/>
          <w:szCs w:val="24"/>
        </w:rPr>
        <w:t xml:space="preserve">hold  open meetings and how better to advertise them if we do.  The chair emailed all PPG and VPEG members to ask them </w:t>
      </w:r>
      <w:r w:rsidR="00C86F36">
        <w:rPr>
          <w:rFonts w:ascii="Aptos" w:eastAsia="Times New Roman" w:hAnsi="Aptos" w:cs="Arial"/>
          <w:sz w:val="24"/>
          <w:szCs w:val="24"/>
        </w:rPr>
        <w:t xml:space="preserve">for their views on open meetings </w:t>
      </w:r>
      <w:r>
        <w:rPr>
          <w:rFonts w:ascii="Aptos" w:eastAsia="Times New Roman" w:hAnsi="Aptos" w:cs="Arial"/>
          <w:sz w:val="24"/>
          <w:szCs w:val="24"/>
        </w:rPr>
        <w:t xml:space="preserve"> </w:t>
      </w:r>
      <w:r w:rsidR="00EF5299">
        <w:rPr>
          <w:rFonts w:ascii="Aptos" w:eastAsia="Times New Roman" w:hAnsi="Aptos" w:cs="Arial"/>
          <w:sz w:val="24"/>
          <w:szCs w:val="24"/>
        </w:rPr>
        <w:t xml:space="preserve">Only four patients replied  - all in favour of holding open meetings:  a rather inconclusive result.  </w:t>
      </w:r>
    </w:p>
    <w:p w14:paraId="7EA9D600" w14:textId="77777777" w:rsidR="00922F7D" w:rsidRPr="00AF6FBA" w:rsidRDefault="00922F7D" w:rsidP="00F02BF2">
      <w:pPr>
        <w:pStyle w:val="ListParagraph"/>
        <w:spacing w:line="276" w:lineRule="auto"/>
        <w:rPr>
          <w:rFonts w:ascii="Aptos" w:hAnsi="Aptos" w:cs="Calibri"/>
          <w:sz w:val="24"/>
          <w:szCs w:val="24"/>
        </w:rPr>
      </w:pPr>
    </w:p>
    <w:p w14:paraId="47C12393" w14:textId="63016D6C" w:rsidR="00EB115F" w:rsidRPr="00AF6FBA" w:rsidRDefault="00EB115F" w:rsidP="00922F7D">
      <w:pPr>
        <w:pStyle w:val="ListParagraph"/>
        <w:numPr>
          <w:ilvl w:val="0"/>
          <w:numId w:val="15"/>
        </w:numPr>
        <w:spacing w:line="276" w:lineRule="auto"/>
        <w:rPr>
          <w:rFonts w:ascii="Aptos" w:hAnsi="Aptos" w:cs="Calibri"/>
          <w:b/>
          <w:bCs/>
          <w:sz w:val="24"/>
          <w:szCs w:val="24"/>
        </w:rPr>
      </w:pPr>
      <w:r w:rsidRPr="00AF6FBA">
        <w:rPr>
          <w:rFonts w:ascii="Aptos" w:hAnsi="Aptos" w:cs="Calibri"/>
          <w:b/>
          <w:bCs/>
          <w:sz w:val="24"/>
          <w:szCs w:val="24"/>
        </w:rPr>
        <w:t xml:space="preserve">Patient feedback </w:t>
      </w:r>
      <w:r w:rsidR="00812B15" w:rsidRPr="00AF6FBA">
        <w:rPr>
          <w:rFonts w:ascii="Aptos" w:hAnsi="Aptos" w:cs="Calibri"/>
          <w:b/>
          <w:bCs/>
          <w:sz w:val="24"/>
          <w:szCs w:val="24"/>
        </w:rPr>
        <w:t xml:space="preserve"> update for 2025</w:t>
      </w:r>
    </w:p>
    <w:p w14:paraId="7F6CE9F5" w14:textId="77777777" w:rsidR="00CA3023" w:rsidRPr="00AF6FBA" w:rsidRDefault="00CA3023" w:rsidP="00CA3023">
      <w:pPr>
        <w:pStyle w:val="ListParagraph"/>
        <w:spacing w:line="276" w:lineRule="auto"/>
        <w:rPr>
          <w:rFonts w:ascii="Aptos" w:hAnsi="Aptos" w:cs="Calibri"/>
          <w:b/>
          <w:bCs/>
          <w:sz w:val="24"/>
          <w:szCs w:val="24"/>
        </w:rPr>
      </w:pPr>
    </w:p>
    <w:p w14:paraId="5D61C4EA" w14:textId="11ECBC00" w:rsidR="00CA3023" w:rsidRPr="00D80A1B" w:rsidRDefault="00CA3023" w:rsidP="00CA3023">
      <w:pPr>
        <w:pStyle w:val="ListParagraph"/>
        <w:spacing w:line="276" w:lineRule="auto"/>
        <w:rPr>
          <w:rFonts w:ascii="Aptos" w:hAnsi="Aptos" w:cs="Calibri"/>
          <w:b/>
          <w:bCs/>
          <w:sz w:val="24"/>
          <w:szCs w:val="24"/>
        </w:rPr>
      </w:pPr>
      <w:r w:rsidRPr="00D80A1B">
        <w:rPr>
          <w:rFonts w:ascii="Aptos" w:hAnsi="Aptos" w:cs="Calibri"/>
          <w:b/>
          <w:bCs/>
          <w:sz w:val="24"/>
          <w:szCs w:val="24"/>
        </w:rPr>
        <w:t xml:space="preserve">Friends and family test </w:t>
      </w:r>
      <w:r w:rsidR="00D80A1B">
        <w:rPr>
          <w:rFonts w:ascii="Aptos" w:hAnsi="Aptos" w:cs="Calibri"/>
          <w:b/>
          <w:bCs/>
          <w:sz w:val="24"/>
          <w:szCs w:val="24"/>
        </w:rPr>
        <w:t>(F&amp;FT)</w:t>
      </w:r>
    </w:p>
    <w:p w14:paraId="69EE8B2E" w14:textId="4C66D222" w:rsidR="000A0E0B" w:rsidRPr="000A0E0B" w:rsidRDefault="00EF5299" w:rsidP="000A0E0B">
      <w:p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Pr>
          <w:rFonts w:ascii="Aptos" w:eastAsia="Times New Roman" w:hAnsi="Aptos" w:cs="Aptos"/>
          <w:color w:val="000000"/>
          <w:kern w:val="0"/>
          <w:sz w:val="24"/>
          <w:szCs w:val="24"/>
          <w:lang w:eastAsia="en-GB"/>
          <w14:ligatures w14:val="none"/>
        </w:rPr>
        <w:t>29 F</w:t>
      </w:r>
      <w:r w:rsidR="000A0E0B" w:rsidRPr="000A0E0B">
        <w:rPr>
          <w:rFonts w:ascii="Aptos" w:eastAsia="Times New Roman" w:hAnsi="Aptos" w:cs="Aptos"/>
          <w:color w:val="000000"/>
          <w:kern w:val="0"/>
          <w:sz w:val="24"/>
          <w:szCs w:val="24"/>
          <w:lang w:eastAsia="en-GB"/>
          <w14:ligatures w14:val="none"/>
        </w:rPr>
        <w:t xml:space="preserve">&amp; FT feedback forms (19 via SMS/Message and 10 by Card) </w:t>
      </w:r>
      <w:r>
        <w:rPr>
          <w:rFonts w:ascii="Aptos" w:eastAsia="Times New Roman" w:hAnsi="Aptos" w:cs="Aptos"/>
          <w:color w:val="000000"/>
          <w:kern w:val="0"/>
          <w:sz w:val="24"/>
          <w:szCs w:val="24"/>
          <w:lang w:eastAsia="en-GB"/>
          <w14:ligatures w14:val="none"/>
        </w:rPr>
        <w:t xml:space="preserve">were received </w:t>
      </w:r>
      <w:r w:rsidR="000A0E0B" w:rsidRPr="000A0E0B">
        <w:rPr>
          <w:rFonts w:ascii="Aptos" w:eastAsia="Times New Roman" w:hAnsi="Aptos" w:cs="Aptos"/>
          <w:color w:val="000000"/>
          <w:kern w:val="0"/>
          <w:sz w:val="24"/>
          <w:szCs w:val="24"/>
          <w:lang w:eastAsia="en-GB"/>
          <w14:ligatures w14:val="none"/>
        </w:rPr>
        <w:t xml:space="preserve">over </w:t>
      </w:r>
      <w:proofErr w:type="gramStart"/>
      <w:r w:rsidR="000A0E0B" w:rsidRPr="000A0E0B">
        <w:rPr>
          <w:rFonts w:ascii="Aptos" w:eastAsia="Times New Roman" w:hAnsi="Aptos" w:cs="Aptos"/>
          <w:color w:val="000000"/>
          <w:kern w:val="0"/>
          <w:sz w:val="24"/>
          <w:szCs w:val="24"/>
          <w:lang w:eastAsia="en-GB"/>
          <w14:ligatures w14:val="none"/>
        </w:rPr>
        <w:t>an  8</w:t>
      </w:r>
      <w:proofErr w:type="gramEnd"/>
      <w:r w:rsidR="000A0E0B" w:rsidRPr="000A0E0B">
        <w:rPr>
          <w:rFonts w:ascii="Aptos" w:eastAsia="Times New Roman" w:hAnsi="Aptos" w:cs="Aptos"/>
          <w:color w:val="000000"/>
          <w:kern w:val="0"/>
          <w:sz w:val="24"/>
          <w:szCs w:val="24"/>
          <w:lang w:eastAsia="en-GB"/>
          <w14:ligatures w14:val="none"/>
        </w:rPr>
        <w:t xml:space="preserve"> month </w:t>
      </w:r>
      <w:proofErr w:type="gramStart"/>
      <w:r w:rsidR="000A0E0B" w:rsidRPr="000A0E0B">
        <w:rPr>
          <w:rFonts w:ascii="Aptos" w:eastAsia="Times New Roman" w:hAnsi="Aptos" w:cs="Aptos"/>
          <w:color w:val="000000"/>
          <w:kern w:val="0"/>
          <w:sz w:val="24"/>
          <w:szCs w:val="24"/>
          <w:lang w:eastAsia="en-GB"/>
          <w14:ligatures w14:val="none"/>
        </w:rPr>
        <w:t>period  in</w:t>
      </w:r>
      <w:proofErr w:type="gramEnd"/>
      <w:r w:rsidR="000A0E0B" w:rsidRPr="000A0E0B">
        <w:rPr>
          <w:rFonts w:ascii="Aptos" w:eastAsia="Times New Roman" w:hAnsi="Aptos" w:cs="Aptos"/>
          <w:color w:val="000000"/>
          <w:kern w:val="0"/>
          <w:sz w:val="24"/>
          <w:szCs w:val="24"/>
          <w:lang w:eastAsia="en-GB"/>
          <w14:ligatures w14:val="none"/>
        </w:rPr>
        <w:t xml:space="preserve"> </w:t>
      </w:r>
      <w:proofErr w:type="gramStart"/>
      <w:r w:rsidR="000A0E0B" w:rsidRPr="000A0E0B">
        <w:rPr>
          <w:rFonts w:ascii="Aptos" w:eastAsia="Times New Roman" w:hAnsi="Aptos" w:cs="Aptos"/>
          <w:color w:val="000000"/>
          <w:kern w:val="0"/>
          <w:sz w:val="24"/>
          <w:szCs w:val="24"/>
          <w:lang w:eastAsia="en-GB"/>
          <w14:ligatures w14:val="none"/>
        </w:rPr>
        <w:t>2025 .</w:t>
      </w:r>
      <w:proofErr w:type="gramEnd"/>
      <w:r w:rsidR="000A0E0B" w:rsidRPr="000A0E0B">
        <w:rPr>
          <w:rFonts w:ascii="Aptos" w:eastAsia="Times New Roman" w:hAnsi="Aptos" w:cs="Aptos"/>
          <w:color w:val="000000"/>
          <w:kern w:val="0"/>
          <w:sz w:val="24"/>
          <w:szCs w:val="24"/>
          <w:lang w:eastAsia="en-GB"/>
          <w14:ligatures w14:val="none"/>
        </w:rPr>
        <w:t xml:space="preserve"> In answer to the question "Would they recommend the practice"? The results were:</w:t>
      </w:r>
    </w:p>
    <w:p w14:paraId="7F5E50E1" w14:textId="77777777" w:rsidR="000A0E0B" w:rsidRPr="000A0E0B" w:rsidRDefault="000A0E0B" w:rsidP="000A0E0B">
      <w:pPr>
        <w:numPr>
          <w:ilvl w:val="1"/>
          <w:numId w:val="25"/>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16 Extremely Likely</w:t>
      </w:r>
    </w:p>
    <w:p w14:paraId="6051BA87" w14:textId="77777777" w:rsidR="000A0E0B" w:rsidRPr="000A0E0B" w:rsidRDefault="000A0E0B" w:rsidP="000A0E0B">
      <w:pPr>
        <w:numPr>
          <w:ilvl w:val="1"/>
          <w:numId w:val="25"/>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10 Likely</w:t>
      </w:r>
    </w:p>
    <w:p w14:paraId="3A6DB15F" w14:textId="77777777" w:rsidR="000A0E0B" w:rsidRPr="000A0E0B" w:rsidRDefault="000A0E0B" w:rsidP="000A0E0B">
      <w:pPr>
        <w:numPr>
          <w:ilvl w:val="1"/>
          <w:numId w:val="25"/>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 xml:space="preserve">3 Neither Likely </w:t>
      </w:r>
      <w:proofErr w:type="gramStart"/>
      <w:r w:rsidRPr="000A0E0B">
        <w:rPr>
          <w:rFonts w:ascii="Aptos" w:eastAsia="Times New Roman" w:hAnsi="Aptos" w:cs="Aptos"/>
          <w:color w:val="000000"/>
          <w:kern w:val="0"/>
          <w:sz w:val="24"/>
          <w:szCs w:val="24"/>
          <w:lang w:eastAsia="en-GB"/>
          <w14:ligatures w14:val="none"/>
        </w:rPr>
        <w:t>or</w:t>
      </w:r>
      <w:proofErr w:type="gramEnd"/>
      <w:r w:rsidRPr="000A0E0B">
        <w:rPr>
          <w:rFonts w:ascii="Aptos" w:eastAsia="Times New Roman" w:hAnsi="Aptos" w:cs="Aptos"/>
          <w:color w:val="000000"/>
          <w:kern w:val="0"/>
          <w:sz w:val="24"/>
          <w:szCs w:val="24"/>
          <w:lang w:eastAsia="en-GB"/>
          <w14:ligatures w14:val="none"/>
        </w:rPr>
        <w:t xml:space="preserve"> Unlikely</w:t>
      </w:r>
    </w:p>
    <w:p w14:paraId="1D3A6BAC" w14:textId="77777777" w:rsidR="000A0E0B" w:rsidRPr="000A0E0B" w:rsidRDefault="000A0E0B" w:rsidP="000A0E0B">
      <w:pPr>
        <w:numPr>
          <w:ilvl w:val="1"/>
          <w:numId w:val="25"/>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0 Unlikely</w:t>
      </w:r>
    </w:p>
    <w:p w14:paraId="65415703" w14:textId="77777777" w:rsidR="000A0E0B" w:rsidRPr="000A0E0B" w:rsidRDefault="000A0E0B" w:rsidP="000A0E0B">
      <w:pPr>
        <w:numPr>
          <w:ilvl w:val="1"/>
          <w:numId w:val="25"/>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0 Extremely Unlikely </w:t>
      </w:r>
    </w:p>
    <w:p w14:paraId="16B3EA68" w14:textId="0058DD7B" w:rsidR="000A0E0B" w:rsidRPr="000A0E0B" w:rsidRDefault="000A0E0B" w:rsidP="000A0E0B">
      <w:pPr>
        <w:suppressAutoHyphens/>
        <w:autoSpaceDN w:val="0"/>
        <w:spacing w:before="100" w:after="100" w:line="240" w:lineRule="auto"/>
        <w:rPr>
          <w:rFonts w:ascii="Aptos" w:eastAsia="Times New Roman" w:hAnsi="Aptos" w:cs="Aptos"/>
          <w:color w:val="000000"/>
          <w:kern w:val="0"/>
          <w:sz w:val="24"/>
          <w:szCs w:val="24"/>
          <w:lang w:eastAsia="en-GB"/>
          <w14:ligatures w14:val="none"/>
        </w:rPr>
      </w:pPr>
      <w:proofErr w:type="gramStart"/>
      <w:r w:rsidRPr="000A0E0B">
        <w:rPr>
          <w:rFonts w:ascii="Aptos" w:eastAsia="Times New Roman" w:hAnsi="Aptos" w:cs="Aptos"/>
          <w:color w:val="000000"/>
          <w:kern w:val="0"/>
          <w:sz w:val="24"/>
          <w:szCs w:val="24"/>
          <w:lang w:eastAsia="en-GB"/>
          <w14:ligatures w14:val="none"/>
        </w:rPr>
        <w:t>So</w:t>
      </w:r>
      <w:proofErr w:type="gramEnd"/>
      <w:r w:rsidRPr="000A0E0B">
        <w:rPr>
          <w:rFonts w:ascii="Aptos" w:eastAsia="Times New Roman" w:hAnsi="Aptos" w:cs="Aptos"/>
          <w:color w:val="000000"/>
          <w:kern w:val="0"/>
          <w:sz w:val="24"/>
          <w:szCs w:val="24"/>
          <w:lang w:eastAsia="en-GB"/>
          <w14:ligatures w14:val="none"/>
        </w:rPr>
        <w:t xml:space="preserve"> 90%</w:t>
      </w:r>
      <w:r>
        <w:rPr>
          <w:rFonts w:ascii="Aptos" w:eastAsia="Times New Roman" w:hAnsi="Aptos" w:cs="Aptos"/>
          <w:color w:val="000000"/>
          <w:kern w:val="0"/>
          <w:sz w:val="24"/>
          <w:szCs w:val="24"/>
          <w:lang w:eastAsia="en-GB"/>
          <w14:ligatures w14:val="none"/>
        </w:rPr>
        <w:t>,</w:t>
      </w:r>
      <w:r w:rsidRPr="000A0E0B">
        <w:rPr>
          <w:rFonts w:ascii="Aptos" w:eastAsia="Times New Roman" w:hAnsi="Aptos" w:cs="Aptos"/>
          <w:color w:val="000000"/>
          <w:kern w:val="0"/>
          <w:sz w:val="24"/>
          <w:szCs w:val="24"/>
          <w:lang w:eastAsia="en-GB"/>
          <w14:ligatures w14:val="none"/>
        </w:rPr>
        <w:t xml:space="preserve"> (26/29) would be Extremely Likely or Likely to recommend the practice  </w:t>
      </w:r>
    </w:p>
    <w:p w14:paraId="62F60322" w14:textId="77777777" w:rsidR="000A0E0B" w:rsidRPr="000A0E0B" w:rsidRDefault="000A0E0B" w:rsidP="000A0E0B">
      <w:pPr>
        <w:suppressAutoHyphens/>
        <w:autoSpaceDN w:val="0"/>
        <w:spacing w:after="0" w:line="240" w:lineRule="auto"/>
        <w:rPr>
          <w:rFonts w:ascii="Aptos" w:eastAsia="Times New Roman" w:hAnsi="Aptos" w:cs="Aptos"/>
          <w:color w:val="000000"/>
          <w:kern w:val="0"/>
          <w:sz w:val="24"/>
          <w:szCs w:val="24"/>
          <w:lang w:eastAsia="en-GB"/>
          <w14:ligatures w14:val="none"/>
        </w:rPr>
      </w:pPr>
    </w:p>
    <w:p w14:paraId="12E309F1" w14:textId="77777777" w:rsidR="000A0E0B" w:rsidRPr="000A0E0B" w:rsidRDefault="000A0E0B" w:rsidP="000A0E0B">
      <w:pPr>
        <w:suppressAutoHyphens/>
        <w:autoSpaceDN w:val="0"/>
        <w:spacing w:after="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The comments received were:</w:t>
      </w:r>
    </w:p>
    <w:p w14:paraId="2B012D2E"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Given that 20% of people are not on the internet, and no smartphone QR-only notices are not inclusive</w:t>
      </w:r>
    </w:p>
    <w:p w14:paraId="672F1440"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 xml:space="preserve">Dr Meta is excellent and thorough, shame he </w:t>
      </w:r>
      <w:proofErr w:type="gramStart"/>
      <w:r w:rsidRPr="000A0E0B">
        <w:rPr>
          <w:rFonts w:ascii="Aptos" w:eastAsia="Times New Roman" w:hAnsi="Aptos" w:cs="Aptos"/>
          <w:color w:val="000000"/>
          <w:kern w:val="0"/>
          <w:sz w:val="24"/>
          <w:szCs w:val="24"/>
          <w:lang w:eastAsia="en-GB"/>
          <w14:ligatures w14:val="none"/>
        </w:rPr>
        <w:t>has to</w:t>
      </w:r>
      <w:proofErr w:type="gramEnd"/>
      <w:r w:rsidRPr="000A0E0B">
        <w:rPr>
          <w:rFonts w:ascii="Aptos" w:eastAsia="Times New Roman" w:hAnsi="Aptos" w:cs="Aptos"/>
          <w:color w:val="000000"/>
          <w:kern w:val="0"/>
          <w:sz w:val="24"/>
          <w:szCs w:val="24"/>
          <w:lang w:eastAsia="en-GB"/>
          <w14:ligatures w14:val="none"/>
        </w:rPr>
        <w:t xml:space="preserve"> move on</w:t>
      </w:r>
    </w:p>
    <w:p w14:paraId="1428D396"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Lovely practice</w:t>
      </w:r>
    </w:p>
    <w:p w14:paraId="7D49F063"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The receptionists are very helpful and understanding. The doctors give a wonderful service. I would recommend this practice as one of the best</w:t>
      </w:r>
    </w:p>
    <w:p w14:paraId="1898106F"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I am newly registered, and I am amazed at the prescription request turnaround. At my old surgery, it took 7 days!</w:t>
      </w:r>
    </w:p>
    <w:p w14:paraId="1CBB3F94"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Please can we have an electric door entrance door and an assisted lift into the surgery. Patients could contribute to the cost</w:t>
      </w:r>
    </w:p>
    <w:p w14:paraId="5682CEA8"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very good practice,  lovely doctors</w:t>
      </w:r>
    </w:p>
    <w:p w14:paraId="733EDE37"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Very good, especially in reception</w:t>
      </w:r>
    </w:p>
    <w:p w14:paraId="4DDFE65B" w14:textId="77777777" w:rsidR="000A0E0B" w:rsidRPr="000A0E0B" w:rsidRDefault="000A0E0B" w:rsidP="000A0E0B">
      <w:pPr>
        <w:numPr>
          <w:ilvl w:val="0"/>
          <w:numId w:val="26"/>
        </w:numPr>
        <w:suppressAutoHyphens/>
        <w:autoSpaceDN w:val="0"/>
        <w:spacing w:before="100" w:after="100" w:line="240" w:lineRule="auto"/>
        <w:rPr>
          <w:rFonts w:ascii="Aptos" w:eastAsia="Times New Roman" w:hAnsi="Aptos" w:cs="Aptos"/>
          <w:color w:val="000000"/>
          <w:kern w:val="0"/>
          <w:sz w:val="24"/>
          <w:szCs w:val="24"/>
          <w:lang w:eastAsia="en-GB"/>
          <w14:ligatures w14:val="none"/>
        </w:rPr>
      </w:pPr>
      <w:r w:rsidRPr="000A0E0B">
        <w:rPr>
          <w:rFonts w:ascii="Aptos" w:eastAsia="Times New Roman" w:hAnsi="Aptos" w:cs="Aptos"/>
          <w:color w:val="000000"/>
          <w:kern w:val="0"/>
          <w:sz w:val="24"/>
          <w:szCs w:val="24"/>
          <w:lang w:eastAsia="en-GB"/>
          <w14:ligatures w14:val="none"/>
        </w:rPr>
        <w:t>Dr Brill is lovely</w:t>
      </w:r>
    </w:p>
    <w:p w14:paraId="35CD52F5" w14:textId="5DC36B53" w:rsidR="00BC7EB0" w:rsidRPr="000A0E0B" w:rsidRDefault="004930C4" w:rsidP="000A0E0B">
      <w:pPr>
        <w:spacing w:line="276" w:lineRule="auto"/>
        <w:rPr>
          <w:rFonts w:ascii="Aptos" w:hAnsi="Aptos" w:cs="Calibri"/>
          <w:sz w:val="24"/>
          <w:szCs w:val="24"/>
        </w:rPr>
      </w:pPr>
      <w:r w:rsidRPr="000A0E0B">
        <w:rPr>
          <w:rFonts w:ascii="Aptos" w:hAnsi="Aptos" w:cs="Calibri"/>
          <w:sz w:val="24"/>
          <w:szCs w:val="24"/>
        </w:rPr>
        <w:lastRenderedPageBreak/>
        <w:t xml:space="preserve"> </w:t>
      </w:r>
      <w:r w:rsidR="000A0E0B">
        <w:rPr>
          <w:rFonts w:ascii="Aptos" w:hAnsi="Aptos" w:cs="Calibri"/>
          <w:sz w:val="24"/>
          <w:szCs w:val="24"/>
        </w:rPr>
        <w:t xml:space="preserve">PPG members  were particularly disappointed about  the very low numbers of forms collected and asked the Practice to seek ways </w:t>
      </w:r>
      <w:r w:rsidR="003A5B77">
        <w:rPr>
          <w:rFonts w:ascii="Aptos" w:hAnsi="Aptos" w:cs="Calibri"/>
          <w:sz w:val="24"/>
          <w:szCs w:val="24"/>
        </w:rPr>
        <w:t>to</w:t>
      </w:r>
      <w:r w:rsidR="000A0E0B">
        <w:rPr>
          <w:rFonts w:ascii="Aptos" w:hAnsi="Aptos" w:cs="Calibri"/>
          <w:sz w:val="24"/>
          <w:szCs w:val="24"/>
        </w:rPr>
        <w:t xml:space="preserve">  improve on the numbers of forms submitted .  </w:t>
      </w:r>
      <w:r w:rsidR="00C86F36">
        <w:rPr>
          <w:rFonts w:ascii="Aptos" w:hAnsi="Aptos" w:cs="Calibri"/>
          <w:sz w:val="24"/>
          <w:szCs w:val="24"/>
        </w:rPr>
        <w:t xml:space="preserve"> The chair has since pursued  this  with the Practice </w:t>
      </w:r>
      <w:r w:rsidR="00650F41">
        <w:rPr>
          <w:rFonts w:ascii="Aptos" w:hAnsi="Aptos" w:cs="Calibri"/>
          <w:sz w:val="24"/>
          <w:szCs w:val="24"/>
        </w:rPr>
        <w:t>Manager,</w:t>
      </w:r>
      <w:r w:rsidR="00C86F36">
        <w:rPr>
          <w:rFonts w:ascii="Aptos" w:hAnsi="Aptos" w:cs="Calibri"/>
          <w:sz w:val="24"/>
          <w:szCs w:val="24"/>
        </w:rPr>
        <w:t xml:space="preserve"> and the problems have been addressed</w:t>
      </w:r>
      <w:r w:rsidR="00650F41" w:rsidRPr="001607FB">
        <w:rPr>
          <w:rFonts w:ascii="Aptos" w:hAnsi="Aptos" w:cs="Calibri"/>
          <w:sz w:val="24"/>
          <w:szCs w:val="24"/>
        </w:rPr>
        <w:t xml:space="preserve">. </w:t>
      </w:r>
      <w:r w:rsidR="00C86F36" w:rsidRPr="001607FB">
        <w:rPr>
          <w:rFonts w:ascii="Aptos" w:hAnsi="Aptos" w:cs="Calibri"/>
          <w:sz w:val="24"/>
          <w:szCs w:val="24"/>
        </w:rPr>
        <w:t xml:space="preserve"> </w:t>
      </w:r>
      <w:r w:rsidR="00650F41" w:rsidRPr="001607FB">
        <w:rPr>
          <w:rFonts w:ascii="Aptos" w:hAnsi="Aptos" w:cs="Calibri"/>
          <w:sz w:val="24"/>
          <w:szCs w:val="24"/>
        </w:rPr>
        <w:t xml:space="preserve">It emerged that  due to the handover of responsibilities  the collection of F&amp;FT forms was overlooked for a period of time </w:t>
      </w:r>
      <w:r w:rsidR="00C86F36" w:rsidRPr="001607FB">
        <w:rPr>
          <w:rFonts w:ascii="Aptos" w:hAnsi="Aptos" w:cs="Calibri"/>
          <w:sz w:val="24"/>
          <w:szCs w:val="24"/>
        </w:rPr>
        <w:t>.</w:t>
      </w:r>
      <w:r w:rsidR="00C86F36">
        <w:rPr>
          <w:rFonts w:ascii="Aptos" w:hAnsi="Aptos" w:cs="Calibri"/>
          <w:sz w:val="24"/>
          <w:szCs w:val="24"/>
        </w:rPr>
        <w:t xml:space="preserve"> </w:t>
      </w:r>
    </w:p>
    <w:p w14:paraId="39F75FEC" w14:textId="77777777" w:rsidR="00B22ABA" w:rsidRPr="00AF6FBA" w:rsidRDefault="00B22ABA" w:rsidP="00EB115F">
      <w:pPr>
        <w:pStyle w:val="ListParagraph"/>
        <w:spacing w:line="276" w:lineRule="auto"/>
        <w:rPr>
          <w:rFonts w:ascii="Aptos" w:hAnsi="Aptos" w:cs="Calibri"/>
          <w:sz w:val="24"/>
          <w:szCs w:val="24"/>
        </w:rPr>
      </w:pPr>
    </w:p>
    <w:p w14:paraId="1C7FBDD3" w14:textId="7377B020" w:rsidR="00D80A1B" w:rsidRDefault="00BA4488" w:rsidP="00EB115F">
      <w:pPr>
        <w:pStyle w:val="ListParagraph"/>
        <w:spacing w:line="276" w:lineRule="auto"/>
        <w:rPr>
          <w:rFonts w:ascii="Aptos" w:hAnsi="Aptos" w:cs="Calibri"/>
          <w:b/>
          <w:bCs/>
          <w:sz w:val="24"/>
          <w:szCs w:val="24"/>
        </w:rPr>
      </w:pPr>
      <w:r w:rsidRPr="00C86F36">
        <w:rPr>
          <w:rFonts w:ascii="Aptos" w:hAnsi="Aptos" w:cs="Calibri"/>
          <w:b/>
          <w:bCs/>
          <w:sz w:val="24"/>
          <w:szCs w:val="24"/>
        </w:rPr>
        <w:t xml:space="preserve">National </w:t>
      </w:r>
      <w:r w:rsidR="00C86F36">
        <w:rPr>
          <w:rFonts w:ascii="Aptos" w:hAnsi="Aptos" w:cs="Calibri"/>
          <w:b/>
          <w:bCs/>
          <w:sz w:val="24"/>
          <w:szCs w:val="24"/>
        </w:rPr>
        <w:t xml:space="preserve">and local </w:t>
      </w:r>
      <w:r w:rsidRPr="00C86F36">
        <w:rPr>
          <w:rFonts w:ascii="Aptos" w:hAnsi="Aptos" w:cs="Calibri"/>
          <w:b/>
          <w:bCs/>
          <w:sz w:val="24"/>
          <w:szCs w:val="24"/>
        </w:rPr>
        <w:t>Patient Survey</w:t>
      </w:r>
      <w:r w:rsidR="00C86F36">
        <w:rPr>
          <w:rFonts w:ascii="Aptos" w:hAnsi="Aptos" w:cs="Calibri"/>
          <w:b/>
          <w:bCs/>
          <w:sz w:val="24"/>
          <w:szCs w:val="24"/>
        </w:rPr>
        <w:t xml:space="preserve">s </w:t>
      </w:r>
    </w:p>
    <w:p w14:paraId="2D462755" w14:textId="1BBA5782" w:rsidR="00C86F36" w:rsidRPr="001607FB" w:rsidRDefault="00C86F36" w:rsidP="00C86F36">
      <w:pPr>
        <w:spacing w:line="276" w:lineRule="auto"/>
        <w:rPr>
          <w:rFonts w:ascii="Aptos" w:hAnsi="Aptos" w:cs="Calibri"/>
          <w:sz w:val="24"/>
          <w:szCs w:val="24"/>
        </w:rPr>
      </w:pPr>
      <w:r>
        <w:rPr>
          <w:rFonts w:ascii="Aptos" w:hAnsi="Aptos" w:cs="Calibri"/>
          <w:sz w:val="24"/>
          <w:szCs w:val="24"/>
        </w:rPr>
        <w:t xml:space="preserve"> </w:t>
      </w:r>
      <w:r w:rsidRPr="001607FB">
        <w:rPr>
          <w:rFonts w:ascii="Aptos" w:hAnsi="Aptos" w:cs="Calibri"/>
          <w:sz w:val="24"/>
          <w:szCs w:val="24"/>
        </w:rPr>
        <w:t>No</w:t>
      </w:r>
      <w:r w:rsidR="00650F41" w:rsidRPr="001607FB">
        <w:rPr>
          <w:rFonts w:ascii="Aptos" w:hAnsi="Aptos" w:cs="Calibri"/>
          <w:sz w:val="24"/>
          <w:szCs w:val="24"/>
        </w:rPr>
        <w:t xml:space="preserve"> local patient </w:t>
      </w:r>
      <w:proofErr w:type="gramStart"/>
      <w:r w:rsidR="00650F41" w:rsidRPr="001607FB">
        <w:rPr>
          <w:rFonts w:ascii="Aptos" w:hAnsi="Aptos" w:cs="Calibri"/>
          <w:sz w:val="24"/>
          <w:szCs w:val="24"/>
        </w:rPr>
        <w:t xml:space="preserve">surveys </w:t>
      </w:r>
      <w:r w:rsidRPr="001607FB">
        <w:rPr>
          <w:rFonts w:ascii="Aptos" w:hAnsi="Aptos" w:cs="Calibri"/>
          <w:sz w:val="24"/>
          <w:szCs w:val="24"/>
        </w:rPr>
        <w:t xml:space="preserve"> this</w:t>
      </w:r>
      <w:proofErr w:type="gramEnd"/>
      <w:r w:rsidRPr="001607FB">
        <w:rPr>
          <w:rFonts w:ascii="Aptos" w:hAnsi="Aptos" w:cs="Calibri"/>
          <w:sz w:val="24"/>
          <w:szCs w:val="24"/>
        </w:rPr>
        <w:t xml:space="preserve"> </w:t>
      </w:r>
      <w:proofErr w:type="gramStart"/>
      <w:r w:rsidRPr="001607FB">
        <w:rPr>
          <w:rFonts w:ascii="Aptos" w:hAnsi="Aptos" w:cs="Calibri"/>
          <w:sz w:val="24"/>
          <w:szCs w:val="24"/>
        </w:rPr>
        <w:t xml:space="preserve">year </w:t>
      </w:r>
      <w:r w:rsidR="00650F41" w:rsidRPr="001607FB">
        <w:rPr>
          <w:rFonts w:ascii="Aptos" w:hAnsi="Aptos" w:cs="Calibri"/>
          <w:sz w:val="24"/>
          <w:szCs w:val="24"/>
        </w:rPr>
        <w:t>.</w:t>
      </w:r>
      <w:proofErr w:type="gramEnd"/>
      <w:r w:rsidR="00650F41" w:rsidRPr="001607FB">
        <w:rPr>
          <w:rFonts w:ascii="Aptos" w:hAnsi="Aptos" w:cs="Calibri"/>
          <w:sz w:val="24"/>
          <w:szCs w:val="24"/>
        </w:rPr>
        <w:t xml:space="preserve">  </w:t>
      </w:r>
      <w:r w:rsidR="00A53D68" w:rsidRPr="001607FB">
        <w:rPr>
          <w:rFonts w:ascii="Aptos" w:hAnsi="Aptos" w:cs="Calibri"/>
          <w:sz w:val="24"/>
          <w:szCs w:val="24"/>
        </w:rPr>
        <w:t xml:space="preserve">National survey results </w:t>
      </w:r>
      <w:r w:rsidR="001607FB">
        <w:rPr>
          <w:rFonts w:ascii="Aptos" w:hAnsi="Aptos" w:cs="Calibri"/>
          <w:sz w:val="24"/>
          <w:szCs w:val="24"/>
        </w:rPr>
        <w:t>will be linked to practices website soon.</w:t>
      </w:r>
    </w:p>
    <w:p w14:paraId="021707A6" w14:textId="073FE735" w:rsidR="00A53D68" w:rsidRPr="001607FB" w:rsidRDefault="00A53D68" w:rsidP="00C86F36">
      <w:pPr>
        <w:spacing w:line="276" w:lineRule="auto"/>
        <w:rPr>
          <w:rFonts w:ascii="Aptos" w:hAnsi="Aptos" w:cs="Calibri"/>
          <w:b/>
          <w:bCs/>
          <w:sz w:val="24"/>
          <w:szCs w:val="24"/>
        </w:rPr>
      </w:pPr>
      <w:r w:rsidRPr="001607FB">
        <w:rPr>
          <w:rFonts w:ascii="Aptos" w:hAnsi="Aptos" w:cs="Calibri"/>
          <w:sz w:val="24"/>
          <w:szCs w:val="24"/>
        </w:rPr>
        <w:tab/>
      </w:r>
      <w:r w:rsidRPr="001607FB">
        <w:rPr>
          <w:rFonts w:ascii="Aptos" w:hAnsi="Aptos" w:cs="Calibri"/>
          <w:b/>
          <w:bCs/>
          <w:sz w:val="24"/>
          <w:szCs w:val="24"/>
        </w:rPr>
        <w:t xml:space="preserve">Google reviews </w:t>
      </w:r>
    </w:p>
    <w:p w14:paraId="38397BCE" w14:textId="04F058D6" w:rsidR="00A53D68" w:rsidRPr="00A53D68" w:rsidRDefault="00A53D68" w:rsidP="00C86F36">
      <w:pPr>
        <w:spacing w:line="276" w:lineRule="auto"/>
        <w:rPr>
          <w:rFonts w:ascii="Aptos" w:hAnsi="Aptos" w:cs="Calibri"/>
          <w:sz w:val="24"/>
          <w:szCs w:val="24"/>
        </w:rPr>
      </w:pPr>
      <w:r w:rsidRPr="001607FB">
        <w:rPr>
          <w:rFonts w:ascii="Aptos" w:hAnsi="Aptos" w:cs="Calibri"/>
          <w:sz w:val="24"/>
          <w:szCs w:val="24"/>
        </w:rPr>
        <w:t>Adelaide Medical Centre had 13</w:t>
      </w:r>
      <w:r w:rsidR="001607FB" w:rsidRPr="001607FB">
        <w:rPr>
          <w:rFonts w:ascii="Aptos" w:hAnsi="Aptos" w:cs="Calibri"/>
          <w:sz w:val="24"/>
          <w:szCs w:val="24"/>
        </w:rPr>
        <w:t>6</w:t>
      </w:r>
      <w:r w:rsidRPr="001607FB">
        <w:rPr>
          <w:rFonts w:ascii="Aptos" w:hAnsi="Aptos" w:cs="Calibri"/>
          <w:sz w:val="24"/>
          <w:szCs w:val="24"/>
        </w:rPr>
        <w:t xml:space="preserve"> Google </w:t>
      </w:r>
      <w:proofErr w:type="gramStart"/>
      <w:r w:rsidRPr="001607FB">
        <w:rPr>
          <w:rFonts w:ascii="Aptos" w:hAnsi="Aptos" w:cs="Calibri"/>
          <w:sz w:val="24"/>
          <w:szCs w:val="24"/>
        </w:rPr>
        <w:t>reviews  over</w:t>
      </w:r>
      <w:proofErr w:type="gramEnd"/>
      <w:r w:rsidRPr="001607FB">
        <w:rPr>
          <w:rFonts w:ascii="Aptos" w:hAnsi="Aptos" w:cs="Calibri"/>
          <w:sz w:val="24"/>
          <w:szCs w:val="24"/>
        </w:rPr>
        <w:t xml:space="preserve"> the year giving the Practice a score of 4 out of 5 stars</w:t>
      </w:r>
      <w:r w:rsidRPr="00A53D68">
        <w:rPr>
          <w:rFonts w:ascii="Aptos" w:hAnsi="Aptos" w:cs="Calibri"/>
          <w:sz w:val="24"/>
          <w:szCs w:val="24"/>
        </w:rPr>
        <w:t xml:space="preserve"> </w:t>
      </w:r>
    </w:p>
    <w:p w14:paraId="44FFFB0D" w14:textId="4E4E606A" w:rsidR="00D80A1B" w:rsidRDefault="00F57472" w:rsidP="00EB115F">
      <w:pPr>
        <w:pStyle w:val="ListParagraph"/>
        <w:spacing w:line="276" w:lineRule="auto"/>
        <w:rPr>
          <w:rFonts w:ascii="Aptos" w:hAnsi="Aptos" w:cs="Calibri"/>
          <w:b/>
          <w:bCs/>
          <w:sz w:val="24"/>
          <w:szCs w:val="24"/>
        </w:rPr>
      </w:pPr>
      <w:r>
        <w:rPr>
          <w:rFonts w:ascii="Aptos" w:hAnsi="Aptos" w:cs="Calibri"/>
          <w:b/>
          <w:bCs/>
          <w:sz w:val="24"/>
          <w:szCs w:val="24"/>
        </w:rPr>
        <w:t>C</w:t>
      </w:r>
      <w:r w:rsidR="00C86F36" w:rsidRPr="00C86F36">
        <w:rPr>
          <w:rFonts w:ascii="Aptos" w:hAnsi="Aptos" w:cs="Calibri"/>
          <w:b/>
          <w:bCs/>
          <w:sz w:val="24"/>
          <w:szCs w:val="24"/>
        </w:rPr>
        <w:t xml:space="preserve">omplaints and </w:t>
      </w:r>
      <w:r w:rsidR="00FC6FDC">
        <w:rPr>
          <w:rFonts w:ascii="Aptos" w:hAnsi="Aptos" w:cs="Calibri"/>
          <w:b/>
          <w:bCs/>
          <w:sz w:val="24"/>
          <w:szCs w:val="24"/>
        </w:rPr>
        <w:t xml:space="preserve">Significant Events </w:t>
      </w:r>
      <w:r w:rsidR="00C86F36" w:rsidRPr="00C86F36">
        <w:rPr>
          <w:rFonts w:ascii="Aptos" w:hAnsi="Aptos" w:cs="Calibri"/>
          <w:b/>
          <w:bCs/>
          <w:sz w:val="24"/>
          <w:szCs w:val="24"/>
        </w:rPr>
        <w:t xml:space="preserve">  </w:t>
      </w:r>
    </w:p>
    <w:p w14:paraId="3DE8F484" w14:textId="77777777" w:rsidR="00FC6FDC" w:rsidRDefault="00C86F36" w:rsidP="00C86F36">
      <w:pPr>
        <w:spacing w:line="276" w:lineRule="auto"/>
        <w:rPr>
          <w:rFonts w:ascii="Aptos" w:hAnsi="Aptos" w:cstheme="minorHAnsi"/>
          <w:color w:val="202A30"/>
          <w:sz w:val="24"/>
          <w:szCs w:val="24"/>
          <w:bdr w:val="none" w:sz="0" w:space="0" w:color="auto" w:frame="1"/>
        </w:rPr>
      </w:pPr>
      <w:r w:rsidRPr="00C86F36">
        <w:rPr>
          <w:rFonts w:ascii="Aptos" w:hAnsi="Aptos" w:cs="Calibri"/>
          <w:sz w:val="24"/>
          <w:szCs w:val="24"/>
        </w:rPr>
        <w:t>The chai</w:t>
      </w:r>
      <w:r>
        <w:rPr>
          <w:rFonts w:ascii="Aptos" w:hAnsi="Aptos" w:cs="Calibri"/>
          <w:sz w:val="24"/>
          <w:szCs w:val="24"/>
        </w:rPr>
        <w:t>r</w:t>
      </w:r>
      <w:r w:rsidRPr="00C86F36">
        <w:rPr>
          <w:rFonts w:ascii="Aptos" w:hAnsi="Aptos" w:cs="Calibri"/>
          <w:sz w:val="24"/>
          <w:szCs w:val="24"/>
        </w:rPr>
        <w:t xml:space="preserve"> meets annually with the </w:t>
      </w:r>
      <w:r>
        <w:rPr>
          <w:rFonts w:ascii="Aptos" w:hAnsi="Aptos" w:cs="Calibri"/>
          <w:sz w:val="24"/>
          <w:szCs w:val="24"/>
        </w:rPr>
        <w:t>Practi</w:t>
      </w:r>
      <w:r w:rsidR="00F57472">
        <w:rPr>
          <w:rFonts w:ascii="Aptos" w:hAnsi="Aptos" w:cs="Calibri"/>
          <w:sz w:val="24"/>
          <w:szCs w:val="24"/>
        </w:rPr>
        <w:t>ce M</w:t>
      </w:r>
      <w:r w:rsidRPr="00C86F36">
        <w:rPr>
          <w:rFonts w:ascii="Aptos" w:hAnsi="Aptos" w:cs="Calibri"/>
          <w:sz w:val="24"/>
          <w:szCs w:val="24"/>
        </w:rPr>
        <w:t xml:space="preserve">anager </w:t>
      </w:r>
      <w:r w:rsidR="00F57472">
        <w:rPr>
          <w:rFonts w:ascii="Aptos" w:hAnsi="Aptos" w:cs="Calibri"/>
          <w:sz w:val="24"/>
          <w:szCs w:val="24"/>
        </w:rPr>
        <w:t xml:space="preserve"> to audit  </w:t>
      </w:r>
      <w:r w:rsidR="00F57472">
        <w:rPr>
          <w:rFonts w:ascii="Aptos" w:hAnsi="Aptos" w:cstheme="minorHAnsi"/>
          <w:color w:val="202A30"/>
          <w:sz w:val="24"/>
          <w:szCs w:val="24"/>
          <w:bdr w:val="none" w:sz="0" w:space="0" w:color="auto" w:frame="1"/>
        </w:rPr>
        <w:t xml:space="preserve">anonymised logs of complaints and </w:t>
      </w:r>
      <w:r w:rsidR="00FC6FDC">
        <w:rPr>
          <w:rFonts w:ascii="Aptos" w:hAnsi="Aptos" w:cstheme="minorHAnsi"/>
          <w:color w:val="202A30"/>
          <w:sz w:val="24"/>
          <w:szCs w:val="24"/>
          <w:bdr w:val="none" w:sz="0" w:space="0" w:color="auto" w:frame="1"/>
        </w:rPr>
        <w:t xml:space="preserve">significant events </w:t>
      </w:r>
      <w:r w:rsidR="00F57472">
        <w:rPr>
          <w:rFonts w:ascii="Aptos" w:hAnsi="Aptos" w:cstheme="minorHAnsi"/>
          <w:color w:val="202A30"/>
          <w:sz w:val="24"/>
          <w:szCs w:val="24"/>
          <w:bdr w:val="none" w:sz="0" w:space="0" w:color="auto" w:frame="1"/>
        </w:rPr>
        <w:t xml:space="preserve"> and provide feedback to the PPG.  </w:t>
      </w:r>
    </w:p>
    <w:p w14:paraId="2BE3621F" w14:textId="7D0DF06F" w:rsidR="00930FE7" w:rsidRDefault="00FC6FDC"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Over the  year there were 26 </w:t>
      </w:r>
      <w:r w:rsidR="00F57472">
        <w:rPr>
          <w:rFonts w:ascii="Aptos" w:hAnsi="Aptos" w:cstheme="minorHAnsi"/>
          <w:color w:val="202A30"/>
          <w:sz w:val="24"/>
          <w:szCs w:val="24"/>
          <w:bdr w:val="none" w:sz="0" w:space="0" w:color="auto" w:frame="1"/>
        </w:rPr>
        <w:t xml:space="preserve"> </w:t>
      </w:r>
      <w:r w:rsidR="00930FE7">
        <w:rPr>
          <w:rFonts w:ascii="Aptos" w:hAnsi="Aptos" w:cstheme="minorHAnsi"/>
          <w:color w:val="202A30"/>
          <w:sz w:val="24"/>
          <w:szCs w:val="24"/>
          <w:bdr w:val="none" w:sz="0" w:space="0" w:color="auto" w:frame="1"/>
        </w:rPr>
        <w:t xml:space="preserve">formal complaints from patients </w:t>
      </w:r>
      <w:r>
        <w:rPr>
          <w:rFonts w:ascii="Aptos" w:hAnsi="Aptos" w:cstheme="minorHAnsi"/>
          <w:color w:val="202A30"/>
          <w:sz w:val="24"/>
          <w:szCs w:val="24"/>
          <w:bdr w:val="none" w:sz="0" w:space="0" w:color="auto" w:frame="1"/>
        </w:rPr>
        <w:t xml:space="preserve"> </w:t>
      </w:r>
    </w:p>
    <w:tbl>
      <w:tblPr>
        <w:tblStyle w:val="TableGrid"/>
        <w:tblW w:w="0" w:type="auto"/>
        <w:tblInd w:w="0" w:type="dxa"/>
        <w:tblLook w:val="04A0" w:firstRow="1" w:lastRow="0" w:firstColumn="1" w:lastColumn="0" w:noHBand="0" w:noVBand="1"/>
      </w:tblPr>
      <w:tblGrid>
        <w:gridCol w:w="4508"/>
        <w:gridCol w:w="4508"/>
      </w:tblGrid>
      <w:tr w:rsidR="00930FE7" w14:paraId="2D82E11B" w14:textId="77777777" w:rsidTr="00930FE7">
        <w:tc>
          <w:tcPr>
            <w:tcW w:w="4508" w:type="dxa"/>
          </w:tcPr>
          <w:p w14:paraId="34B5950A" w14:textId="462CC462" w:rsidR="00930FE7" w:rsidRDefault="00930FE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About </w:t>
            </w:r>
            <w:r w:rsidR="000822F7">
              <w:rPr>
                <w:rFonts w:ascii="Aptos" w:hAnsi="Aptos" w:cstheme="minorHAnsi"/>
                <w:color w:val="202A30"/>
                <w:sz w:val="24"/>
                <w:szCs w:val="24"/>
                <w:bdr w:val="none" w:sz="0" w:space="0" w:color="auto" w:frame="1"/>
              </w:rPr>
              <w:t xml:space="preserve">whom </w:t>
            </w:r>
          </w:p>
        </w:tc>
        <w:tc>
          <w:tcPr>
            <w:tcW w:w="4508" w:type="dxa"/>
          </w:tcPr>
          <w:p w14:paraId="35237D18" w14:textId="0B6D5977" w:rsidR="00930FE7" w:rsidRDefault="00930FE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Subject areas  </w:t>
            </w:r>
          </w:p>
        </w:tc>
      </w:tr>
      <w:tr w:rsidR="00930FE7" w14:paraId="142F6C67" w14:textId="77777777" w:rsidTr="00930FE7">
        <w:tc>
          <w:tcPr>
            <w:tcW w:w="4508" w:type="dxa"/>
          </w:tcPr>
          <w:p w14:paraId="1FEAB1B2" w14:textId="0D5D4AD5" w:rsidR="00930FE7" w:rsidRPr="00930FE7" w:rsidRDefault="00930FE7" w:rsidP="00930FE7">
            <w:pPr>
              <w:spacing w:line="276" w:lineRule="auto"/>
              <w:rPr>
                <w:rFonts w:ascii="Aptos" w:hAnsi="Aptos" w:cs="Calibri"/>
                <w:sz w:val="24"/>
                <w:szCs w:val="24"/>
              </w:rPr>
            </w:pPr>
            <w:r w:rsidRPr="00930FE7">
              <w:rPr>
                <w:rFonts w:ascii="Aptos" w:hAnsi="Aptos" w:cs="Calibri"/>
                <w:sz w:val="24"/>
                <w:szCs w:val="24"/>
              </w:rPr>
              <w:t>14 practitioner</w:t>
            </w:r>
            <w:r>
              <w:rPr>
                <w:rFonts w:ascii="Aptos" w:hAnsi="Aptos" w:cs="Calibri"/>
                <w:sz w:val="24"/>
                <w:szCs w:val="24"/>
              </w:rPr>
              <w:t>s</w:t>
            </w:r>
          </w:p>
          <w:p w14:paraId="09AFC006" w14:textId="1F62F49D" w:rsidR="00930FE7" w:rsidRPr="00930FE7" w:rsidRDefault="00930FE7" w:rsidP="00930FE7">
            <w:pPr>
              <w:spacing w:line="276" w:lineRule="auto"/>
              <w:rPr>
                <w:rFonts w:ascii="Aptos" w:hAnsi="Aptos" w:cs="Calibri"/>
                <w:sz w:val="24"/>
                <w:szCs w:val="24"/>
              </w:rPr>
            </w:pPr>
            <w:r w:rsidRPr="00930FE7">
              <w:rPr>
                <w:rFonts w:ascii="Aptos" w:hAnsi="Aptos" w:cs="Calibri"/>
                <w:sz w:val="24"/>
                <w:szCs w:val="24"/>
              </w:rPr>
              <w:t xml:space="preserve">9  reception staff    </w:t>
            </w:r>
          </w:p>
          <w:p w14:paraId="1102850E" w14:textId="74A5EE12" w:rsidR="00930FE7" w:rsidRDefault="00930FE7" w:rsidP="00930FE7">
            <w:pPr>
              <w:spacing w:line="276" w:lineRule="auto"/>
              <w:rPr>
                <w:rFonts w:ascii="Aptos" w:hAnsi="Aptos" w:cstheme="minorHAnsi"/>
                <w:color w:val="202A30"/>
                <w:sz w:val="24"/>
                <w:szCs w:val="24"/>
                <w:bdr w:val="none" w:sz="0" w:space="0" w:color="auto" w:frame="1"/>
              </w:rPr>
            </w:pPr>
            <w:r w:rsidRPr="00930FE7">
              <w:rPr>
                <w:rFonts w:ascii="Aptos" w:hAnsi="Aptos" w:cs="Calibri"/>
                <w:sz w:val="24"/>
                <w:szCs w:val="24"/>
              </w:rPr>
              <w:t xml:space="preserve">3 other staff </w:t>
            </w:r>
            <w:r w:rsidRPr="00930FE7">
              <w:rPr>
                <w:rFonts w:ascii="Aptos" w:hAnsi="Aptos" w:cs="Calibri"/>
                <w:b/>
                <w:bCs/>
                <w:sz w:val="24"/>
                <w:szCs w:val="24"/>
              </w:rPr>
              <w:t xml:space="preserve">  </w:t>
            </w:r>
          </w:p>
        </w:tc>
        <w:tc>
          <w:tcPr>
            <w:tcW w:w="4508" w:type="dxa"/>
          </w:tcPr>
          <w:p w14:paraId="462E0288" w14:textId="1E2CE841" w:rsidR="00930FE7" w:rsidRDefault="00930FE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7 staff attitude / behaviour </w:t>
            </w:r>
          </w:p>
          <w:p w14:paraId="397302EA" w14:textId="77777777" w:rsidR="000822F7" w:rsidRDefault="00930FE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6 related to communication issues</w:t>
            </w:r>
          </w:p>
          <w:p w14:paraId="284B463D" w14:textId="2912A199" w:rsidR="000822F7" w:rsidRDefault="0052088D"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13 </w:t>
            </w:r>
            <w:r w:rsidR="000822F7">
              <w:rPr>
                <w:rFonts w:ascii="Aptos" w:hAnsi="Aptos" w:cstheme="minorHAnsi"/>
                <w:color w:val="202A30"/>
                <w:sz w:val="24"/>
                <w:szCs w:val="24"/>
                <w:bdr w:val="none" w:sz="0" w:space="0" w:color="auto" w:frame="1"/>
              </w:rPr>
              <w:t xml:space="preserve"> were a mixed bag about clinical    </w:t>
            </w:r>
          </w:p>
          <w:p w14:paraId="33216692" w14:textId="70938B9E" w:rsidR="00930FE7" w:rsidRDefault="000822F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 issues, follow up care, medical treatment, confidentiality, medical records, referral refusal, prescription refusal  </w:t>
            </w:r>
          </w:p>
          <w:p w14:paraId="28B71F10" w14:textId="1E5D885A" w:rsidR="00930FE7" w:rsidRDefault="00930FE7" w:rsidP="00C86F36">
            <w:pPr>
              <w:spacing w:line="276" w:lineRule="auto"/>
              <w:rPr>
                <w:rFonts w:ascii="Aptos" w:hAnsi="Aptos" w:cstheme="minorHAnsi"/>
                <w:color w:val="202A30"/>
                <w:sz w:val="24"/>
                <w:szCs w:val="24"/>
                <w:bdr w:val="none" w:sz="0" w:space="0" w:color="auto" w:frame="1"/>
              </w:rPr>
            </w:pPr>
          </w:p>
        </w:tc>
      </w:tr>
    </w:tbl>
    <w:p w14:paraId="79DA86A0" w14:textId="42EEC5B6" w:rsidR="00930FE7" w:rsidRDefault="000822F7"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 </w:t>
      </w:r>
    </w:p>
    <w:p w14:paraId="3F4821A8" w14:textId="7DA29AE9" w:rsidR="000822F7" w:rsidRDefault="0052088D"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For the year 25-26 so far there </w:t>
      </w:r>
      <w:r w:rsidR="00F81CD0">
        <w:rPr>
          <w:rFonts w:ascii="Aptos" w:hAnsi="Aptos" w:cstheme="minorHAnsi"/>
          <w:color w:val="202A30"/>
          <w:sz w:val="24"/>
          <w:szCs w:val="24"/>
          <w:bdr w:val="none" w:sz="0" w:space="0" w:color="auto" w:frame="1"/>
        </w:rPr>
        <w:t>have been</w:t>
      </w:r>
      <w:r>
        <w:rPr>
          <w:rFonts w:ascii="Aptos" w:hAnsi="Aptos" w:cstheme="minorHAnsi"/>
          <w:color w:val="202A30"/>
          <w:sz w:val="24"/>
          <w:szCs w:val="24"/>
          <w:bdr w:val="none" w:sz="0" w:space="0" w:color="auto" w:frame="1"/>
        </w:rPr>
        <w:t xml:space="preserve">  7 Significant events </w:t>
      </w:r>
      <w:r w:rsidR="00F81CD0">
        <w:rPr>
          <w:rFonts w:ascii="Aptos" w:hAnsi="Aptos" w:cstheme="minorHAnsi"/>
          <w:color w:val="202A30"/>
          <w:sz w:val="24"/>
          <w:szCs w:val="24"/>
          <w:bdr w:val="none" w:sz="0" w:space="0" w:color="auto" w:frame="1"/>
        </w:rPr>
        <w:t xml:space="preserve">[14 over 24/25] </w:t>
      </w:r>
    </w:p>
    <w:tbl>
      <w:tblPr>
        <w:tblStyle w:val="TableGrid"/>
        <w:tblW w:w="0" w:type="auto"/>
        <w:tblInd w:w="0" w:type="dxa"/>
        <w:tblLook w:val="04A0" w:firstRow="1" w:lastRow="0" w:firstColumn="1" w:lastColumn="0" w:noHBand="0" w:noVBand="1"/>
      </w:tblPr>
      <w:tblGrid>
        <w:gridCol w:w="4508"/>
        <w:gridCol w:w="4508"/>
      </w:tblGrid>
      <w:tr w:rsidR="000822F7" w14:paraId="2F56835F" w14:textId="77777777" w:rsidTr="000822F7">
        <w:tc>
          <w:tcPr>
            <w:tcW w:w="4508" w:type="dxa"/>
          </w:tcPr>
          <w:p w14:paraId="442C7B48" w14:textId="744206E1" w:rsidR="000822F7" w:rsidRDefault="0052088D"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2 health and safety  events involving  careless use of  electric  heaters </w:t>
            </w:r>
          </w:p>
          <w:p w14:paraId="31C9569F" w14:textId="77777777" w:rsidR="00A025D0" w:rsidRDefault="00A025D0" w:rsidP="00A025D0">
            <w:pPr>
              <w:spacing w:line="276" w:lineRule="auto"/>
              <w:rPr>
                <w:rFonts w:ascii="Aptos" w:hAnsi="Aptos" w:cstheme="minorHAnsi"/>
                <w:color w:val="202A30"/>
                <w:sz w:val="24"/>
                <w:szCs w:val="24"/>
                <w:bdr w:val="none" w:sz="0" w:space="0" w:color="auto" w:frame="1"/>
              </w:rPr>
            </w:pPr>
          </w:p>
          <w:p w14:paraId="140CE6CF" w14:textId="77777777" w:rsidR="00A025D0" w:rsidRDefault="00A025D0" w:rsidP="00A025D0">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2 mix up of patient related information </w:t>
            </w:r>
          </w:p>
          <w:p w14:paraId="08A9C6F3" w14:textId="77777777" w:rsidR="0052088D" w:rsidRDefault="0052088D" w:rsidP="00C86F36">
            <w:pPr>
              <w:spacing w:line="276" w:lineRule="auto"/>
              <w:rPr>
                <w:rFonts w:ascii="Aptos" w:hAnsi="Aptos" w:cstheme="minorHAnsi"/>
                <w:color w:val="202A30"/>
                <w:sz w:val="24"/>
                <w:szCs w:val="24"/>
                <w:bdr w:val="none" w:sz="0" w:space="0" w:color="auto" w:frame="1"/>
              </w:rPr>
            </w:pPr>
          </w:p>
          <w:p w14:paraId="4E7AAAAB" w14:textId="77777777" w:rsidR="0052088D" w:rsidRDefault="0052088D"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1 accidental deletion of data  on EMIS</w:t>
            </w:r>
            <w:r w:rsidR="00A025D0">
              <w:rPr>
                <w:rFonts w:ascii="Aptos" w:hAnsi="Aptos" w:cstheme="minorHAnsi"/>
                <w:color w:val="202A30"/>
                <w:sz w:val="24"/>
                <w:szCs w:val="24"/>
                <w:bdr w:val="none" w:sz="0" w:space="0" w:color="auto" w:frame="1"/>
              </w:rPr>
              <w:t>*</w:t>
            </w:r>
            <w:r>
              <w:rPr>
                <w:rFonts w:ascii="Aptos" w:hAnsi="Aptos" w:cstheme="minorHAnsi"/>
                <w:color w:val="202A30"/>
                <w:sz w:val="24"/>
                <w:szCs w:val="24"/>
                <w:bdr w:val="none" w:sz="0" w:space="0" w:color="auto" w:frame="1"/>
              </w:rPr>
              <w:t xml:space="preserve"> </w:t>
            </w:r>
          </w:p>
          <w:p w14:paraId="750CA6F6" w14:textId="77777777" w:rsidR="00A025D0" w:rsidRDefault="00A025D0" w:rsidP="00C86F36">
            <w:pPr>
              <w:spacing w:line="276" w:lineRule="auto"/>
              <w:rPr>
                <w:rFonts w:ascii="Aptos" w:hAnsi="Aptos" w:cstheme="minorHAnsi"/>
                <w:color w:val="202A30"/>
                <w:sz w:val="24"/>
                <w:szCs w:val="24"/>
                <w:bdr w:val="none" w:sz="0" w:space="0" w:color="auto" w:frame="1"/>
              </w:rPr>
            </w:pPr>
          </w:p>
          <w:p w14:paraId="779C139D" w14:textId="5DF79C10" w:rsidR="00A025D0" w:rsidRDefault="00A025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1 clinical appointment </w:t>
            </w:r>
            <w:r w:rsidR="00F81CD0">
              <w:rPr>
                <w:rFonts w:ascii="Aptos" w:hAnsi="Aptos" w:cstheme="minorHAnsi"/>
                <w:color w:val="202A30"/>
                <w:sz w:val="24"/>
                <w:szCs w:val="24"/>
                <w:bdr w:val="none" w:sz="0" w:space="0" w:color="auto" w:frame="1"/>
              </w:rPr>
              <w:t xml:space="preserve">patient </w:t>
            </w:r>
            <w:r>
              <w:rPr>
                <w:rFonts w:ascii="Aptos" w:hAnsi="Aptos" w:cstheme="minorHAnsi"/>
                <w:color w:val="202A30"/>
                <w:sz w:val="24"/>
                <w:szCs w:val="24"/>
                <w:bdr w:val="none" w:sz="0" w:space="0" w:color="auto" w:frame="1"/>
              </w:rPr>
              <w:t xml:space="preserve">mix up </w:t>
            </w:r>
          </w:p>
          <w:p w14:paraId="19F6C85B" w14:textId="77777777" w:rsidR="00A025D0" w:rsidRDefault="00A025D0" w:rsidP="00C86F36">
            <w:pPr>
              <w:spacing w:line="276" w:lineRule="auto"/>
              <w:rPr>
                <w:rFonts w:ascii="Aptos" w:hAnsi="Aptos" w:cstheme="minorHAnsi"/>
                <w:color w:val="202A30"/>
                <w:sz w:val="24"/>
                <w:szCs w:val="24"/>
                <w:bdr w:val="none" w:sz="0" w:space="0" w:color="auto" w:frame="1"/>
              </w:rPr>
            </w:pPr>
          </w:p>
          <w:p w14:paraId="67AEF5E9" w14:textId="34E1B2EC" w:rsidR="00A025D0" w:rsidRDefault="00A025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lastRenderedPageBreak/>
              <w:t xml:space="preserve"> </w:t>
            </w:r>
            <w:r w:rsidR="00F81CD0">
              <w:rPr>
                <w:rFonts w:ascii="Aptos" w:hAnsi="Aptos" w:cstheme="minorHAnsi"/>
                <w:color w:val="202A30"/>
                <w:sz w:val="24"/>
                <w:szCs w:val="24"/>
                <w:bdr w:val="none" w:sz="0" w:space="0" w:color="auto" w:frame="1"/>
              </w:rPr>
              <w:t xml:space="preserve">2 </w:t>
            </w:r>
            <w:r>
              <w:rPr>
                <w:rFonts w:ascii="Aptos" w:hAnsi="Aptos" w:cstheme="minorHAnsi"/>
                <w:color w:val="202A30"/>
                <w:sz w:val="24"/>
                <w:szCs w:val="24"/>
                <w:bdr w:val="none" w:sz="0" w:space="0" w:color="auto" w:frame="1"/>
              </w:rPr>
              <w:t xml:space="preserve">computer system </w:t>
            </w:r>
            <w:r w:rsidR="00F81CD0">
              <w:rPr>
                <w:rFonts w:ascii="Aptos" w:hAnsi="Aptos" w:cstheme="minorHAnsi"/>
                <w:color w:val="202A30"/>
                <w:sz w:val="24"/>
                <w:szCs w:val="24"/>
                <w:bdr w:val="none" w:sz="0" w:space="0" w:color="auto" w:frame="1"/>
              </w:rPr>
              <w:t xml:space="preserve">/ EMIS </w:t>
            </w:r>
            <w:r>
              <w:rPr>
                <w:rFonts w:ascii="Aptos" w:hAnsi="Aptos" w:cstheme="minorHAnsi"/>
                <w:color w:val="202A30"/>
                <w:sz w:val="24"/>
                <w:szCs w:val="24"/>
                <w:bdr w:val="none" w:sz="0" w:space="0" w:color="auto" w:frame="1"/>
              </w:rPr>
              <w:t>crash</w:t>
            </w:r>
          </w:p>
          <w:p w14:paraId="02BBC748" w14:textId="0CD1CCEA" w:rsidR="00A025D0" w:rsidRDefault="00A025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 </w:t>
            </w:r>
          </w:p>
        </w:tc>
        <w:tc>
          <w:tcPr>
            <w:tcW w:w="4508" w:type="dxa"/>
          </w:tcPr>
          <w:p w14:paraId="50718E04" w14:textId="6994262F" w:rsidR="000822F7" w:rsidRDefault="00A025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lastRenderedPageBreak/>
              <w:t>Safety p</w:t>
            </w:r>
            <w:r w:rsidR="0052088D">
              <w:rPr>
                <w:rFonts w:ascii="Aptos" w:hAnsi="Aptos" w:cstheme="minorHAnsi"/>
                <w:color w:val="202A30"/>
                <w:sz w:val="24"/>
                <w:szCs w:val="24"/>
                <w:bdr w:val="none" w:sz="0" w:space="0" w:color="auto" w:frame="1"/>
              </w:rPr>
              <w:t>rocedure</w:t>
            </w:r>
            <w:r>
              <w:rPr>
                <w:rFonts w:ascii="Aptos" w:hAnsi="Aptos" w:cstheme="minorHAnsi"/>
                <w:color w:val="202A30"/>
                <w:sz w:val="24"/>
                <w:szCs w:val="24"/>
                <w:bdr w:val="none" w:sz="0" w:space="0" w:color="auto" w:frame="1"/>
              </w:rPr>
              <w:t>s</w:t>
            </w:r>
            <w:r w:rsidR="0052088D">
              <w:rPr>
                <w:rFonts w:ascii="Aptos" w:hAnsi="Aptos" w:cstheme="minorHAnsi"/>
                <w:color w:val="202A30"/>
                <w:sz w:val="24"/>
                <w:szCs w:val="24"/>
                <w:bdr w:val="none" w:sz="0" w:space="0" w:color="auto" w:frame="1"/>
              </w:rPr>
              <w:t xml:space="preserve"> reinforced  </w:t>
            </w:r>
          </w:p>
          <w:p w14:paraId="5FD76ABC" w14:textId="77777777" w:rsidR="0052088D" w:rsidRDefault="0052088D" w:rsidP="00C86F36">
            <w:pPr>
              <w:spacing w:line="276" w:lineRule="auto"/>
              <w:rPr>
                <w:rFonts w:ascii="Aptos" w:hAnsi="Aptos" w:cstheme="minorHAnsi"/>
                <w:color w:val="202A30"/>
                <w:sz w:val="24"/>
                <w:szCs w:val="24"/>
                <w:bdr w:val="none" w:sz="0" w:space="0" w:color="auto" w:frame="1"/>
              </w:rPr>
            </w:pPr>
          </w:p>
          <w:p w14:paraId="71554075" w14:textId="77777777" w:rsidR="0052088D" w:rsidRDefault="0052088D" w:rsidP="00C86F36">
            <w:pPr>
              <w:spacing w:line="276" w:lineRule="auto"/>
              <w:rPr>
                <w:rFonts w:ascii="Aptos" w:hAnsi="Aptos" w:cstheme="minorHAnsi"/>
                <w:color w:val="202A30"/>
                <w:sz w:val="24"/>
                <w:szCs w:val="24"/>
                <w:bdr w:val="none" w:sz="0" w:space="0" w:color="auto" w:frame="1"/>
              </w:rPr>
            </w:pPr>
          </w:p>
          <w:p w14:paraId="0B5BA8AF" w14:textId="77777777" w:rsidR="00A025D0" w:rsidRDefault="00A025D0" w:rsidP="00A025D0">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 xml:space="preserve">Resolved and patients  informed </w:t>
            </w:r>
          </w:p>
          <w:p w14:paraId="5635C1C9" w14:textId="77777777" w:rsidR="00A025D0" w:rsidRDefault="00A025D0" w:rsidP="00C86F36">
            <w:pPr>
              <w:spacing w:line="276" w:lineRule="auto"/>
              <w:rPr>
                <w:rFonts w:ascii="Aptos" w:hAnsi="Aptos" w:cstheme="minorHAnsi"/>
                <w:color w:val="202A30"/>
                <w:sz w:val="24"/>
                <w:szCs w:val="24"/>
                <w:bdr w:val="none" w:sz="0" w:space="0" w:color="auto" w:frame="1"/>
              </w:rPr>
            </w:pPr>
          </w:p>
          <w:p w14:paraId="1193FE51" w14:textId="675818A1" w:rsidR="0052088D" w:rsidRDefault="0052088D"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Dat</w:t>
            </w:r>
            <w:r w:rsidR="00A025D0">
              <w:rPr>
                <w:rFonts w:ascii="Aptos" w:hAnsi="Aptos" w:cstheme="minorHAnsi"/>
                <w:color w:val="202A30"/>
                <w:sz w:val="24"/>
                <w:szCs w:val="24"/>
                <w:bdr w:val="none" w:sz="0" w:space="0" w:color="auto" w:frame="1"/>
              </w:rPr>
              <w:t>a</w:t>
            </w:r>
            <w:r>
              <w:rPr>
                <w:rFonts w:ascii="Aptos" w:hAnsi="Aptos" w:cstheme="minorHAnsi"/>
                <w:color w:val="202A30"/>
                <w:sz w:val="24"/>
                <w:szCs w:val="24"/>
                <w:bdr w:val="none" w:sz="0" w:space="0" w:color="auto" w:frame="1"/>
              </w:rPr>
              <w:t xml:space="preserve"> recovered </w:t>
            </w:r>
          </w:p>
          <w:p w14:paraId="5AB1B5EE" w14:textId="77777777" w:rsidR="00A025D0" w:rsidRDefault="00A025D0" w:rsidP="00C86F36">
            <w:pPr>
              <w:spacing w:line="276" w:lineRule="auto"/>
              <w:rPr>
                <w:rFonts w:ascii="Aptos" w:hAnsi="Aptos" w:cstheme="minorHAnsi"/>
                <w:color w:val="202A30"/>
                <w:sz w:val="24"/>
                <w:szCs w:val="24"/>
                <w:bdr w:val="none" w:sz="0" w:space="0" w:color="auto" w:frame="1"/>
              </w:rPr>
            </w:pPr>
          </w:p>
          <w:p w14:paraId="17EE1063" w14:textId="77777777" w:rsidR="00F81CD0" w:rsidRDefault="00A025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t>Quickly resolved</w:t>
            </w:r>
          </w:p>
          <w:p w14:paraId="07B04466" w14:textId="77777777" w:rsidR="00F81CD0" w:rsidRDefault="00F81CD0" w:rsidP="00C86F36">
            <w:pPr>
              <w:spacing w:line="276" w:lineRule="auto"/>
              <w:rPr>
                <w:rFonts w:ascii="Aptos" w:hAnsi="Aptos" w:cstheme="minorHAnsi"/>
                <w:color w:val="202A30"/>
                <w:sz w:val="24"/>
                <w:szCs w:val="24"/>
                <w:bdr w:val="none" w:sz="0" w:space="0" w:color="auto" w:frame="1"/>
              </w:rPr>
            </w:pPr>
          </w:p>
          <w:p w14:paraId="78D8C6FB" w14:textId="4E86813D" w:rsidR="00A025D0" w:rsidRDefault="00F81CD0" w:rsidP="00C86F36">
            <w:pPr>
              <w:spacing w:line="276" w:lineRule="auto"/>
              <w:rPr>
                <w:rFonts w:ascii="Aptos" w:hAnsi="Aptos" w:cstheme="minorHAnsi"/>
                <w:color w:val="202A30"/>
                <w:sz w:val="24"/>
                <w:szCs w:val="24"/>
                <w:bdr w:val="none" w:sz="0" w:space="0" w:color="auto" w:frame="1"/>
              </w:rPr>
            </w:pPr>
            <w:r>
              <w:rPr>
                <w:rFonts w:ascii="Aptos" w:hAnsi="Aptos" w:cstheme="minorHAnsi"/>
                <w:color w:val="202A30"/>
                <w:sz w:val="24"/>
                <w:szCs w:val="24"/>
                <w:bdr w:val="none" w:sz="0" w:space="0" w:color="auto" w:frame="1"/>
              </w:rPr>
              <w:lastRenderedPageBreak/>
              <w:t xml:space="preserve">Short term </w:t>
            </w:r>
            <w:r w:rsidR="00A025D0">
              <w:rPr>
                <w:rFonts w:ascii="Aptos" w:hAnsi="Aptos" w:cstheme="minorHAnsi"/>
                <w:color w:val="202A30"/>
                <w:sz w:val="24"/>
                <w:szCs w:val="24"/>
                <w:bdr w:val="none" w:sz="0" w:space="0" w:color="auto" w:frame="1"/>
              </w:rPr>
              <w:t xml:space="preserve"> </w:t>
            </w:r>
          </w:p>
        </w:tc>
      </w:tr>
      <w:tr w:rsidR="000822F7" w14:paraId="322E2D2A" w14:textId="77777777" w:rsidTr="000822F7">
        <w:tc>
          <w:tcPr>
            <w:tcW w:w="4508" w:type="dxa"/>
          </w:tcPr>
          <w:p w14:paraId="24FAAB8E" w14:textId="77777777" w:rsidR="000822F7" w:rsidRDefault="000822F7" w:rsidP="00C86F36">
            <w:pPr>
              <w:spacing w:line="276" w:lineRule="auto"/>
              <w:rPr>
                <w:rFonts w:ascii="Aptos" w:hAnsi="Aptos" w:cstheme="minorHAnsi"/>
                <w:color w:val="202A30"/>
                <w:sz w:val="24"/>
                <w:szCs w:val="24"/>
                <w:bdr w:val="none" w:sz="0" w:space="0" w:color="auto" w:frame="1"/>
              </w:rPr>
            </w:pPr>
          </w:p>
        </w:tc>
        <w:tc>
          <w:tcPr>
            <w:tcW w:w="4508" w:type="dxa"/>
          </w:tcPr>
          <w:p w14:paraId="3F942A79" w14:textId="77777777" w:rsidR="000822F7" w:rsidRDefault="000822F7" w:rsidP="00C86F36">
            <w:pPr>
              <w:spacing w:line="276" w:lineRule="auto"/>
              <w:rPr>
                <w:rFonts w:ascii="Aptos" w:hAnsi="Aptos" w:cstheme="minorHAnsi"/>
                <w:color w:val="202A30"/>
                <w:sz w:val="24"/>
                <w:szCs w:val="24"/>
                <w:bdr w:val="none" w:sz="0" w:space="0" w:color="auto" w:frame="1"/>
              </w:rPr>
            </w:pPr>
          </w:p>
        </w:tc>
      </w:tr>
    </w:tbl>
    <w:p w14:paraId="5B214982" w14:textId="77777777" w:rsidR="0052088D" w:rsidRPr="00A025D0" w:rsidRDefault="0052088D" w:rsidP="00C86F36">
      <w:pPr>
        <w:spacing w:line="276" w:lineRule="auto"/>
        <w:rPr>
          <w:rFonts w:ascii="Aptos" w:hAnsi="Aptos" w:cstheme="minorHAnsi"/>
          <w:color w:val="202A30"/>
          <w:sz w:val="24"/>
          <w:szCs w:val="24"/>
          <w:bdr w:val="none" w:sz="0" w:space="0" w:color="auto" w:frame="1"/>
        </w:rPr>
      </w:pPr>
    </w:p>
    <w:p w14:paraId="571F02B2" w14:textId="29D1877A" w:rsidR="000822F7" w:rsidRPr="0052088D" w:rsidRDefault="0052088D" w:rsidP="00C86F36">
      <w:pPr>
        <w:spacing w:line="276" w:lineRule="auto"/>
        <w:rPr>
          <w:rFonts w:ascii="Aptos" w:hAnsi="Aptos" w:cstheme="minorHAnsi"/>
          <w:color w:val="202A30"/>
          <w:sz w:val="24"/>
          <w:szCs w:val="24"/>
          <w:bdr w:val="none" w:sz="0" w:space="0" w:color="auto" w:frame="1"/>
          <w:lang w:val="es-ES"/>
        </w:rPr>
      </w:pPr>
      <w:r w:rsidRPr="00A025D0">
        <w:rPr>
          <w:rFonts w:ascii="Aptos" w:hAnsi="Aptos" w:cstheme="minorHAnsi"/>
          <w:color w:val="202A30"/>
          <w:sz w:val="24"/>
          <w:szCs w:val="24"/>
          <w:bdr w:val="none" w:sz="0" w:space="0" w:color="auto" w:frame="1"/>
        </w:rPr>
        <w:t xml:space="preserve"> </w:t>
      </w:r>
      <w:r w:rsidR="00A025D0">
        <w:rPr>
          <w:rFonts w:ascii="Aptos" w:hAnsi="Aptos" w:cstheme="minorHAnsi"/>
          <w:color w:val="202A30"/>
          <w:sz w:val="24"/>
          <w:szCs w:val="24"/>
          <w:bdr w:val="none" w:sz="0" w:space="0" w:color="auto" w:frame="1"/>
          <w:lang w:val="es-ES"/>
        </w:rPr>
        <w:t>*</w:t>
      </w:r>
      <w:proofErr w:type="gramStart"/>
      <w:r w:rsidRPr="0052088D">
        <w:rPr>
          <w:rFonts w:ascii="Aptos" w:hAnsi="Aptos" w:cstheme="minorHAnsi"/>
          <w:color w:val="202A30"/>
          <w:sz w:val="24"/>
          <w:szCs w:val="24"/>
          <w:bdr w:val="none" w:sz="0" w:space="0" w:color="auto" w:frame="1"/>
          <w:lang w:val="es-ES"/>
        </w:rPr>
        <w:t xml:space="preserve">EMIS </w:t>
      </w:r>
      <w:r w:rsidR="00A025D0">
        <w:rPr>
          <w:rFonts w:ascii="Aptos" w:hAnsi="Aptos" w:cstheme="minorHAnsi"/>
          <w:color w:val="202A30"/>
          <w:sz w:val="24"/>
          <w:szCs w:val="24"/>
          <w:bdr w:val="none" w:sz="0" w:space="0" w:color="auto" w:frame="1"/>
          <w:lang w:val="es-ES"/>
        </w:rPr>
        <w:t>:</w:t>
      </w:r>
      <w:proofErr w:type="gramEnd"/>
      <w:r w:rsidR="00A025D0" w:rsidRPr="00A025D0">
        <w:rPr>
          <w:rFonts w:ascii="Roboto" w:hAnsi="Roboto"/>
          <w:color w:val="4D5156"/>
          <w:sz w:val="21"/>
          <w:szCs w:val="21"/>
          <w:shd w:val="clear" w:color="auto" w:fill="FFFFFF"/>
        </w:rPr>
        <w:t xml:space="preserve"> </w:t>
      </w:r>
      <w:r w:rsidR="00A025D0">
        <w:rPr>
          <w:rFonts w:ascii="Roboto" w:hAnsi="Roboto"/>
          <w:color w:val="4D5156"/>
          <w:sz w:val="21"/>
          <w:szCs w:val="21"/>
          <w:shd w:val="clear" w:color="auto" w:fill="FFFFFF"/>
        </w:rPr>
        <w:t>Patient Medical Information System</w:t>
      </w:r>
    </w:p>
    <w:p w14:paraId="10B59748" w14:textId="621DE191" w:rsidR="00930FE7" w:rsidRPr="0052088D" w:rsidRDefault="00930FE7" w:rsidP="00C86F36">
      <w:pPr>
        <w:spacing w:line="276" w:lineRule="auto"/>
        <w:rPr>
          <w:rFonts w:ascii="Aptos" w:hAnsi="Aptos" w:cs="Calibri"/>
          <w:sz w:val="24"/>
          <w:szCs w:val="24"/>
          <w:lang w:val="es-ES"/>
        </w:rPr>
      </w:pPr>
      <w:r w:rsidRPr="0052088D">
        <w:rPr>
          <w:rFonts w:ascii="Aptos" w:hAnsi="Aptos" w:cs="Calibri"/>
          <w:sz w:val="24"/>
          <w:szCs w:val="24"/>
          <w:lang w:val="es-ES"/>
        </w:rPr>
        <w:t xml:space="preserve"> </w:t>
      </w:r>
    </w:p>
    <w:p w14:paraId="21A734B5" w14:textId="77777777" w:rsidR="00BA4488" w:rsidRPr="0052088D" w:rsidRDefault="00BA4488" w:rsidP="00EB115F">
      <w:pPr>
        <w:pStyle w:val="ListParagraph"/>
        <w:spacing w:line="276" w:lineRule="auto"/>
        <w:rPr>
          <w:rFonts w:ascii="Aptos" w:hAnsi="Aptos" w:cs="Calibri"/>
          <w:sz w:val="24"/>
          <w:szCs w:val="24"/>
          <w:lang w:val="es-ES"/>
        </w:rPr>
      </w:pPr>
    </w:p>
    <w:p w14:paraId="5A3F0401" w14:textId="3E556E76" w:rsidR="00922F7D" w:rsidRDefault="00F81CD0" w:rsidP="00922F7D">
      <w:pPr>
        <w:pStyle w:val="ListParagraph"/>
        <w:numPr>
          <w:ilvl w:val="0"/>
          <w:numId w:val="15"/>
        </w:numPr>
        <w:spacing w:line="276" w:lineRule="auto"/>
        <w:rPr>
          <w:rFonts w:ascii="Aptos" w:hAnsi="Aptos" w:cs="Calibri"/>
          <w:b/>
          <w:bCs/>
          <w:sz w:val="24"/>
          <w:szCs w:val="24"/>
        </w:rPr>
      </w:pPr>
      <w:r>
        <w:rPr>
          <w:rFonts w:ascii="Aptos" w:hAnsi="Aptos" w:cs="Calibri"/>
          <w:b/>
          <w:bCs/>
          <w:sz w:val="24"/>
          <w:szCs w:val="24"/>
        </w:rPr>
        <w:t xml:space="preserve"> </w:t>
      </w:r>
      <w:r w:rsidR="00922F7D" w:rsidRPr="00AF6FBA">
        <w:rPr>
          <w:rFonts w:ascii="Aptos" w:hAnsi="Aptos" w:cs="Calibri"/>
          <w:b/>
          <w:bCs/>
          <w:sz w:val="24"/>
          <w:szCs w:val="24"/>
        </w:rPr>
        <w:t>Conclusion</w:t>
      </w:r>
    </w:p>
    <w:p w14:paraId="1311D36B" w14:textId="77777777" w:rsidR="00F81CD0" w:rsidRPr="00AF6FBA" w:rsidRDefault="00F81CD0" w:rsidP="00F81CD0">
      <w:pPr>
        <w:pStyle w:val="ListParagraph"/>
        <w:spacing w:line="276" w:lineRule="auto"/>
        <w:rPr>
          <w:rFonts w:ascii="Aptos" w:hAnsi="Aptos" w:cs="Calibri"/>
          <w:b/>
          <w:bCs/>
          <w:sz w:val="24"/>
          <w:szCs w:val="24"/>
        </w:rPr>
      </w:pPr>
    </w:p>
    <w:p w14:paraId="0B458AD5" w14:textId="547241DC" w:rsidR="00922F7D" w:rsidRPr="00AF6FBA" w:rsidRDefault="004D5940" w:rsidP="00F81CD0">
      <w:pPr>
        <w:pStyle w:val="ListParagraph"/>
        <w:spacing w:line="276" w:lineRule="auto"/>
        <w:ind w:left="360"/>
        <w:rPr>
          <w:rFonts w:ascii="Aptos" w:hAnsi="Aptos" w:cs="Calibri"/>
          <w:sz w:val="24"/>
          <w:szCs w:val="24"/>
        </w:rPr>
      </w:pPr>
      <w:r w:rsidRPr="00AF6FBA">
        <w:rPr>
          <w:rFonts w:ascii="Aptos" w:hAnsi="Aptos" w:cs="Calibri"/>
          <w:sz w:val="24"/>
          <w:szCs w:val="24"/>
        </w:rPr>
        <w:t xml:space="preserve">The Adelaide Medical  Practice is to be congratulated on  the consistently high  positive feedback  from patients </w:t>
      </w:r>
      <w:r w:rsidR="00F81CD0">
        <w:rPr>
          <w:rFonts w:ascii="Aptos" w:hAnsi="Aptos" w:cs="Calibri"/>
          <w:sz w:val="24"/>
          <w:szCs w:val="24"/>
        </w:rPr>
        <w:t xml:space="preserve">and on the low numbers of formal complaints and Significant  Events. </w:t>
      </w:r>
      <w:r w:rsidRPr="00AF6FBA">
        <w:rPr>
          <w:rFonts w:ascii="Aptos" w:hAnsi="Aptos" w:cs="Calibri"/>
          <w:sz w:val="24"/>
          <w:szCs w:val="24"/>
        </w:rPr>
        <w:t xml:space="preserve"> </w:t>
      </w:r>
      <w:r w:rsidR="00CA3023" w:rsidRPr="00AF6FBA">
        <w:rPr>
          <w:rFonts w:ascii="Aptos" w:hAnsi="Aptos" w:cs="Calibri"/>
          <w:sz w:val="24"/>
          <w:szCs w:val="24"/>
        </w:rPr>
        <w:t xml:space="preserve">The PPG is  well supported and valued by the Practice. </w:t>
      </w:r>
    </w:p>
    <w:p w14:paraId="6B8F6016" w14:textId="77777777" w:rsidR="00D10F31" w:rsidRPr="00AF6FBA" w:rsidRDefault="00D10F31" w:rsidP="00F81CD0">
      <w:pPr>
        <w:rPr>
          <w:rFonts w:ascii="Aptos" w:hAnsi="Aptos" w:cs="Calibri"/>
          <w:sz w:val="24"/>
          <w:szCs w:val="24"/>
        </w:rPr>
      </w:pPr>
    </w:p>
    <w:p w14:paraId="46086AF3" w14:textId="77777777" w:rsidR="00D10F31" w:rsidRPr="00AF6FBA" w:rsidRDefault="00D10F31">
      <w:pPr>
        <w:rPr>
          <w:rFonts w:ascii="Aptos" w:hAnsi="Aptos" w:cs="Calibri"/>
          <w:sz w:val="24"/>
          <w:szCs w:val="24"/>
        </w:rPr>
      </w:pPr>
    </w:p>
    <w:p w14:paraId="2FC00057" w14:textId="4931D27A" w:rsidR="008D261F" w:rsidRPr="00AF6FBA" w:rsidRDefault="00034B4C" w:rsidP="008D261F">
      <w:pPr>
        <w:rPr>
          <w:rFonts w:ascii="Aptos" w:eastAsia="Times New Roman" w:hAnsi="Aptos" w:cs="Calibri"/>
          <w:sz w:val="24"/>
          <w:szCs w:val="24"/>
          <w:lang w:eastAsia="en-GB"/>
        </w:rPr>
      </w:pPr>
      <w:r w:rsidRPr="00AF6FBA">
        <w:rPr>
          <w:rFonts w:ascii="Aptos" w:eastAsia="Times New Roman" w:hAnsi="Aptos" w:cs="Calibri"/>
          <w:sz w:val="24"/>
          <w:szCs w:val="24"/>
          <w:lang w:eastAsia="en-GB"/>
        </w:rPr>
        <w:t>HL/Jan 2</w:t>
      </w:r>
      <w:r w:rsidR="00CC58A9" w:rsidRPr="00AF6FBA">
        <w:rPr>
          <w:rFonts w:ascii="Aptos" w:eastAsia="Times New Roman" w:hAnsi="Aptos" w:cs="Calibri"/>
          <w:sz w:val="24"/>
          <w:szCs w:val="24"/>
          <w:lang w:eastAsia="en-GB"/>
        </w:rPr>
        <w:t>6</w:t>
      </w:r>
      <w:r w:rsidRPr="00AF6FBA">
        <w:rPr>
          <w:rFonts w:ascii="Aptos" w:eastAsia="Times New Roman" w:hAnsi="Aptos" w:cs="Calibri"/>
          <w:sz w:val="24"/>
          <w:szCs w:val="24"/>
          <w:lang w:eastAsia="en-GB"/>
        </w:rPr>
        <w:t xml:space="preserve"> </w:t>
      </w:r>
    </w:p>
    <w:p w14:paraId="220FFC09" w14:textId="77777777" w:rsidR="00152C3E" w:rsidRPr="00AF6FBA" w:rsidRDefault="00152C3E" w:rsidP="00152C3E">
      <w:pPr>
        <w:spacing w:after="0" w:line="240" w:lineRule="auto"/>
        <w:rPr>
          <w:rFonts w:ascii="Aptos" w:hAnsi="Aptos" w:cs="Arial"/>
          <w:kern w:val="0"/>
          <w:sz w:val="24"/>
          <w:szCs w:val="24"/>
          <w14:ligatures w14:val="none"/>
        </w:rPr>
      </w:pPr>
    </w:p>
    <w:p w14:paraId="181A013B" w14:textId="4EE589C1" w:rsidR="00F81CD0" w:rsidRDefault="00F81CD0" w:rsidP="00152C3E">
      <w:pPr>
        <w:spacing w:after="0" w:line="240" w:lineRule="auto"/>
        <w:rPr>
          <w:rFonts w:ascii="Aptos" w:hAnsi="Aptos" w:cs="Arial"/>
          <w:kern w:val="0"/>
          <w:sz w:val="24"/>
          <w:szCs w:val="24"/>
          <w14:ligatures w14:val="none"/>
        </w:rPr>
      </w:pPr>
      <w:r>
        <w:rPr>
          <w:rFonts w:ascii="Aptos" w:hAnsi="Aptos" w:cs="Arial"/>
          <w:kern w:val="0"/>
          <w:sz w:val="24"/>
          <w:szCs w:val="24"/>
          <w14:ligatures w14:val="none"/>
        </w:rPr>
        <w:br/>
      </w:r>
    </w:p>
    <w:p w14:paraId="56E2A0D5" w14:textId="77777777" w:rsidR="00F81CD0" w:rsidRDefault="00F81CD0">
      <w:pPr>
        <w:rPr>
          <w:rFonts w:ascii="Aptos" w:hAnsi="Aptos" w:cs="Arial"/>
          <w:kern w:val="0"/>
          <w:sz w:val="24"/>
          <w:szCs w:val="24"/>
          <w14:ligatures w14:val="none"/>
        </w:rPr>
      </w:pPr>
      <w:r>
        <w:rPr>
          <w:rFonts w:ascii="Aptos" w:hAnsi="Aptos" w:cs="Arial"/>
          <w:kern w:val="0"/>
          <w:sz w:val="24"/>
          <w:szCs w:val="24"/>
          <w14:ligatures w14:val="none"/>
        </w:rPr>
        <w:br w:type="page"/>
      </w:r>
    </w:p>
    <w:p w14:paraId="7745E16A" w14:textId="77777777" w:rsidR="00152C3E" w:rsidRPr="00AF6FBA" w:rsidRDefault="00152C3E" w:rsidP="00152C3E">
      <w:pPr>
        <w:spacing w:after="0" w:line="240" w:lineRule="auto"/>
        <w:rPr>
          <w:rFonts w:ascii="Aptos" w:hAnsi="Aptos" w:cs="Arial"/>
          <w:kern w:val="0"/>
          <w:sz w:val="24"/>
          <w:szCs w:val="24"/>
          <w14:ligatures w14:val="none"/>
        </w:rPr>
      </w:pPr>
    </w:p>
    <w:p w14:paraId="30701207" w14:textId="2FD99A80" w:rsidR="00041CE4" w:rsidRPr="00EF5299" w:rsidRDefault="00F02BF2" w:rsidP="00EF5299">
      <w:pPr>
        <w:rPr>
          <w:rFonts w:ascii="Calibri" w:hAnsi="Calibri" w:cs="Calibri"/>
        </w:rPr>
      </w:pPr>
      <w:r w:rsidRPr="003A5B77">
        <w:rPr>
          <w:rFonts w:cs="Calibri"/>
          <w:b/>
          <w:bCs/>
          <w:sz w:val="24"/>
          <w:szCs w:val="24"/>
        </w:rPr>
        <w:t>Appendix A</w:t>
      </w:r>
    </w:p>
    <w:p w14:paraId="6221F526" w14:textId="691E4902" w:rsidR="00041CE4" w:rsidRPr="003A5B77" w:rsidRDefault="0026567D" w:rsidP="00041CE4">
      <w:pPr>
        <w:rPr>
          <w:rFonts w:cs="Calibri"/>
          <w:b/>
          <w:bCs/>
          <w:sz w:val="24"/>
          <w:szCs w:val="24"/>
        </w:rPr>
      </w:pPr>
      <w:r w:rsidRPr="003A5B77">
        <w:rPr>
          <w:rFonts w:cs="Calibri"/>
          <w:b/>
          <w:bCs/>
          <w:sz w:val="24"/>
          <w:szCs w:val="24"/>
        </w:rPr>
        <w:t xml:space="preserve">Constraints </w:t>
      </w:r>
    </w:p>
    <w:p w14:paraId="4759CC5C" w14:textId="1D2669BD" w:rsidR="009F1F9F" w:rsidRPr="003A5B77" w:rsidRDefault="00D10F31" w:rsidP="009F1F9F">
      <w:pPr>
        <w:rPr>
          <w:rFonts w:cs="Calibri"/>
          <w:sz w:val="24"/>
          <w:szCs w:val="24"/>
        </w:rPr>
      </w:pPr>
      <w:r w:rsidRPr="003A5B77">
        <w:rPr>
          <w:rFonts w:cs="Calibri"/>
          <w:b/>
          <w:bCs/>
          <w:sz w:val="24"/>
          <w:szCs w:val="24"/>
        </w:rPr>
        <w:t xml:space="preserve"> </w:t>
      </w:r>
      <w:r w:rsidR="009F1F9F" w:rsidRPr="003A5B77">
        <w:rPr>
          <w:rFonts w:cs="Calibri"/>
          <w:sz w:val="24"/>
          <w:szCs w:val="24"/>
        </w:rPr>
        <w:t>Any PPG</w:t>
      </w:r>
      <w:r w:rsidR="009F1F9F" w:rsidRPr="003A5B77">
        <w:rPr>
          <w:rFonts w:cs="Calibri"/>
          <w:b/>
          <w:bCs/>
          <w:sz w:val="24"/>
          <w:szCs w:val="24"/>
        </w:rPr>
        <w:t xml:space="preserve">  </w:t>
      </w:r>
      <w:r w:rsidR="003A5B77">
        <w:rPr>
          <w:rFonts w:cs="Calibri"/>
          <w:sz w:val="24"/>
          <w:szCs w:val="24"/>
        </w:rPr>
        <w:t xml:space="preserve">recommendations </w:t>
      </w:r>
      <w:r w:rsidR="009F1F9F" w:rsidRPr="003A5B77">
        <w:rPr>
          <w:rFonts w:cs="Calibri"/>
          <w:sz w:val="24"/>
          <w:szCs w:val="24"/>
        </w:rPr>
        <w:t xml:space="preserve">must take realistic and practical account of: </w:t>
      </w:r>
    </w:p>
    <w:p w14:paraId="5B01B0F3" w14:textId="77777777" w:rsidR="009F1F9F" w:rsidRPr="003A5B77" w:rsidRDefault="009F1F9F" w:rsidP="009F1F9F">
      <w:pPr>
        <w:pStyle w:val="ListParagraph"/>
        <w:numPr>
          <w:ilvl w:val="0"/>
          <w:numId w:val="11"/>
        </w:numPr>
        <w:spacing w:after="0" w:line="240" w:lineRule="auto"/>
        <w:rPr>
          <w:rFonts w:cs="Calibri"/>
          <w:sz w:val="24"/>
          <w:szCs w:val="24"/>
        </w:rPr>
      </w:pPr>
      <w:r w:rsidRPr="003A5B77">
        <w:rPr>
          <w:rFonts w:cs="Calibri"/>
          <w:sz w:val="24"/>
          <w:szCs w:val="24"/>
        </w:rPr>
        <w:t xml:space="preserve">The heavy workload of the practice and the huge pressures GPs and all the staff are under  </w:t>
      </w:r>
    </w:p>
    <w:p w14:paraId="6AEE37B6" w14:textId="77777777" w:rsidR="009F1F9F" w:rsidRPr="003A5B77" w:rsidRDefault="009F1F9F" w:rsidP="009F1F9F">
      <w:pPr>
        <w:pStyle w:val="ListParagraph"/>
        <w:numPr>
          <w:ilvl w:val="0"/>
          <w:numId w:val="11"/>
        </w:numPr>
        <w:spacing w:after="0" w:line="240" w:lineRule="auto"/>
        <w:rPr>
          <w:rFonts w:cs="Calibri"/>
          <w:sz w:val="24"/>
          <w:szCs w:val="24"/>
        </w:rPr>
      </w:pPr>
      <w:r w:rsidRPr="003A5B77">
        <w:rPr>
          <w:rFonts w:cs="Calibri"/>
          <w:sz w:val="24"/>
          <w:szCs w:val="24"/>
        </w:rPr>
        <w:t xml:space="preserve">Financial constraints  </w:t>
      </w:r>
    </w:p>
    <w:p w14:paraId="4FDC2E5D" w14:textId="266DC52C" w:rsidR="009F1F9F" w:rsidRPr="003A5B77" w:rsidRDefault="009F1F9F" w:rsidP="009F1F9F">
      <w:pPr>
        <w:pStyle w:val="ListParagraph"/>
        <w:numPr>
          <w:ilvl w:val="0"/>
          <w:numId w:val="11"/>
        </w:numPr>
        <w:spacing w:after="0" w:line="240" w:lineRule="auto"/>
        <w:rPr>
          <w:rFonts w:cs="Calibri"/>
          <w:b/>
          <w:bCs/>
          <w:sz w:val="24"/>
          <w:szCs w:val="24"/>
        </w:rPr>
      </w:pPr>
      <w:r w:rsidRPr="003A5B77">
        <w:rPr>
          <w:rFonts w:cs="Calibri"/>
          <w:sz w:val="24"/>
          <w:szCs w:val="24"/>
        </w:rPr>
        <w:t>The bombardment of directives/targets from: NHS England; NCL ICS (North Central London Integrated Care System); Camden ICB (Integrated Care Board)Objectives/targets  of the  of the PCN (Primary Care Network); GPs contractual requirements.</w:t>
      </w:r>
    </w:p>
    <w:p w14:paraId="4CEB7954" w14:textId="77777777" w:rsidR="009F1F9F" w:rsidRPr="003A5B77" w:rsidRDefault="009F1F9F" w:rsidP="009F1F9F">
      <w:pPr>
        <w:pStyle w:val="ListParagraph"/>
        <w:numPr>
          <w:ilvl w:val="0"/>
          <w:numId w:val="11"/>
        </w:numPr>
        <w:spacing w:after="0" w:line="240" w:lineRule="auto"/>
        <w:rPr>
          <w:rFonts w:cs="Calibri"/>
          <w:b/>
          <w:bCs/>
          <w:sz w:val="24"/>
          <w:szCs w:val="24"/>
        </w:rPr>
      </w:pPr>
      <w:r w:rsidRPr="003A5B77">
        <w:rPr>
          <w:rFonts w:cs="Calibri"/>
          <w:sz w:val="24"/>
          <w:szCs w:val="24"/>
        </w:rPr>
        <w:t xml:space="preserve">HR issues e.g. recruitment difficulties,  managing staff vacancies and illness </w:t>
      </w:r>
    </w:p>
    <w:p w14:paraId="009A79AA" w14:textId="77777777" w:rsidR="009F1F9F" w:rsidRPr="003A5B77" w:rsidRDefault="009F1F9F" w:rsidP="009F1F9F">
      <w:pPr>
        <w:pStyle w:val="ListParagraph"/>
        <w:numPr>
          <w:ilvl w:val="0"/>
          <w:numId w:val="11"/>
        </w:numPr>
        <w:spacing w:after="0" w:line="240" w:lineRule="auto"/>
        <w:rPr>
          <w:rFonts w:cs="Calibri"/>
          <w:b/>
          <w:bCs/>
          <w:sz w:val="24"/>
          <w:szCs w:val="24"/>
        </w:rPr>
      </w:pPr>
      <w:r w:rsidRPr="003A5B77">
        <w:rPr>
          <w:rFonts w:cs="Calibri"/>
          <w:sz w:val="24"/>
          <w:szCs w:val="24"/>
        </w:rPr>
        <w:t xml:space="preserve">The national  trend for more GPs choosing to be salaried rather than being  a partner of the Practice </w:t>
      </w:r>
    </w:p>
    <w:p w14:paraId="413A22AF" w14:textId="3184A0E0" w:rsidR="009F1F9F" w:rsidRPr="003A5B77" w:rsidRDefault="009F1F9F" w:rsidP="009F1F9F">
      <w:pPr>
        <w:pStyle w:val="ListParagraph"/>
        <w:numPr>
          <w:ilvl w:val="0"/>
          <w:numId w:val="11"/>
        </w:numPr>
        <w:spacing w:after="0" w:line="240" w:lineRule="auto"/>
        <w:rPr>
          <w:rFonts w:cs="Calibri"/>
          <w:b/>
          <w:bCs/>
          <w:sz w:val="24"/>
          <w:szCs w:val="24"/>
        </w:rPr>
      </w:pPr>
      <w:r w:rsidRPr="003A5B77">
        <w:rPr>
          <w:rFonts w:cs="Calibri"/>
          <w:sz w:val="24"/>
          <w:szCs w:val="24"/>
        </w:rPr>
        <w:t>The national and local trends for more flexible part-time working by  GPs</w:t>
      </w:r>
    </w:p>
    <w:p w14:paraId="6E5168B1" w14:textId="77777777" w:rsidR="009F1F9F" w:rsidRPr="003A5B77" w:rsidRDefault="009F1F9F" w:rsidP="009F1F9F">
      <w:pPr>
        <w:pStyle w:val="ListParagraph"/>
        <w:spacing w:after="0" w:line="240" w:lineRule="auto"/>
        <w:rPr>
          <w:rFonts w:cs="Calibri"/>
          <w:b/>
          <w:bCs/>
          <w:sz w:val="24"/>
          <w:szCs w:val="24"/>
        </w:rPr>
      </w:pPr>
    </w:p>
    <w:p w14:paraId="442A40CB" w14:textId="77777777" w:rsidR="009F1F9F" w:rsidRPr="003A5B77" w:rsidRDefault="009F1F9F" w:rsidP="009F1F9F">
      <w:pPr>
        <w:rPr>
          <w:rFonts w:cs="Calibri"/>
          <w:sz w:val="24"/>
          <w:szCs w:val="24"/>
        </w:rPr>
      </w:pPr>
      <w:r w:rsidRPr="003A5B77">
        <w:rPr>
          <w:rFonts w:cs="Calibri"/>
          <w:sz w:val="24"/>
          <w:szCs w:val="24"/>
        </w:rPr>
        <w:t>The above means that all patients  are experiencing increasingly  different ways of accessing and receiving clinical care  and treatment.   This subtly impacts on the work of the PPG by often reducing  our scope for modifying  new working practices. So, while our aims remain unchanged, our role  is shifting to one of how we can best support the maintenance of good safe standards of clinical care within such a challenging environment.</w:t>
      </w:r>
    </w:p>
    <w:p w14:paraId="005B9B53" w14:textId="64105007" w:rsidR="00F81CD0" w:rsidRDefault="00F81CD0" w:rsidP="003005B4">
      <w:pPr>
        <w:rPr>
          <w:rFonts w:cs="Calibri"/>
          <w:b/>
          <w:bCs/>
          <w:sz w:val="24"/>
          <w:szCs w:val="24"/>
        </w:rPr>
      </w:pPr>
      <w:r w:rsidRPr="00F81CD0">
        <w:rPr>
          <w:rFonts w:cs="Calibri"/>
          <w:b/>
          <w:bCs/>
          <w:sz w:val="24"/>
          <w:szCs w:val="24"/>
        </w:rPr>
        <w:t xml:space="preserve"> </w:t>
      </w:r>
    </w:p>
    <w:p w14:paraId="04018D2C" w14:textId="77777777" w:rsidR="003005B4" w:rsidRPr="00F81CD0" w:rsidRDefault="003005B4" w:rsidP="00F81CD0">
      <w:pPr>
        <w:ind w:left="709"/>
        <w:rPr>
          <w:rFonts w:cs="Calibri"/>
          <w:b/>
          <w:bCs/>
          <w:sz w:val="24"/>
          <w:szCs w:val="24"/>
        </w:rPr>
      </w:pPr>
    </w:p>
    <w:sectPr w:rsidR="003005B4" w:rsidRPr="00F81C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E718" w14:textId="77777777" w:rsidR="00017600" w:rsidRDefault="00017600" w:rsidP="00F36B95">
      <w:pPr>
        <w:spacing w:after="0" w:line="240" w:lineRule="auto"/>
      </w:pPr>
      <w:r>
        <w:separator/>
      </w:r>
    </w:p>
  </w:endnote>
  <w:endnote w:type="continuationSeparator" w:id="0">
    <w:p w14:paraId="07B730F9" w14:textId="77777777" w:rsidR="00017600" w:rsidRDefault="00017600" w:rsidP="00F3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36312"/>
      <w:docPartObj>
        <w:docPartGallery w:val="Page Numbers (Bottom of Page)"/>
        <w:docPartUnique/>
      </w:docPartObj>
    </w:sdtPr>
    <w:sdtEndPr>
      <w:rPr>
        <w:noProof/>
      </w:rPr>
    </w:sdtEndPr>
    <w:sdtContent>
      <w:p w14:paraId="1870A4A4" w14:textId="081A2B4C" w:rsidR="00565DF7" w:rsidRDefault="00565D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50F713" w14:textId="77777777" w:rsidR="00565DF7" w:rsidRDefault="0056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CA60" w14:textId="77777777" w:rsidR="00017600" w:rsidRDefault="00017600" w:rsidP="00F36B95">
      <w:pPr>
        <w:spacing w:after="0" w:line="240" w:lineRule="auto"/>
      </w:pPr>
      <w:r>
        <w:separator/>
      </w:r>
    </w:p>
  </w:footnote>
  <w:footnote w:type="continuationSeparator" w:id="0">
    <w:p w14:paraId="10ED6809" w14:textId="77777777" w:rsidR="00017600" w:rsidRDefault="00017600" w:rsidP="00F36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AE1"/>
    <w:multiLevelType w:val="multilevel"/>
    <w:tmpl w:val="C52E1298"/>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34E8"/>
    <w:multiLevelType w:val="hybridMultilevel"/>
    <w:tmpl w:val="97EEF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B9254C"/>
    <w:multiLevelType w:val="hybridMultilevel"/>
    <w:tmpl w:val="D656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95F91"/>
    <w:multiLevelType w:val="hybridMultilevel"/>
    <w:tmpl w:val="271A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C7D8B"/>
    <w:multiLevelType w:val="hybridMultilevel"/>
    <w:tmpl w:val="2BC2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4128"/>
    <w:multiLevelType w:val="multilevel"/>
    <w:tmpl w:val="C9681E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A56FDA"/>
    <w:multiLevelType w:val="hybridMultilevel"/>
    <w:tmpl w:val="C2469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40E45"/>
    <w:multiLevelType w:val="hybridMultilevel"/>
    <w:tmpl w:val="1AF0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156E"/>
    <w:multiLevelType w:val="hybridMultilevel"/>
    <w:tmpl w:val="B93A80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2B7E3F18"/>
    <w:multiLevelType w:val="hybridMultilevel"/>
    <w:tmpl w:val="C1F2D5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0" w15:restartNumberingAfterBreak="0">
    <w:nsid w:val="2F104077"/>
    <w:multiLevelType w:val="hybridMultilevel"/>
    <w:tmpl w:val="96ACD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B77DB3"/>
    <w:multiLevelType w:val="hybridMultilevel"/>
    <w:tmpl w:val="0422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60716"/>
    <w:multiLevelType w:val="hybridMultilevel"/>
    <w:tmpl w:val="89F27C2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882900"/>
    <w:multiLevelType w:val="hybridMultilevel"/>
    <w:tmpl w:val="3D787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ED791D"/>
    <w:multiLevelType w:val="hybridMultilevel"/>
    <w:tmpl w:val="3758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57EC3"/>
    <w:multiLevelType w:val="hybridMultilevel"/>
    <w:tmpl w:val="FB64D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636072"/>
    <w:multiLevelType w:val="multilevel"/>
    <w:tmpl w:val="80E694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66470EF6"/>
    <w:multiLevelType w:val="hybridMultilevel"/>
    <w:tmpl w:val="628C1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2771DA"/>
    <w:multiLevelType w:val="hybridMultilevel"/>
    <w:tmpl w:val="9194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D2CF0"/>
    <w:multiLevelType w:val="hybridMultilevel"/>
    <w:tmpl w:val="71B0CA4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6E5804FA"/>
    <w:multiLevelType w:val="multilevel"/>
    <w:tmpl w:val="15B2B3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6FA13086"/>
    <w:multiLevelType w:val="hybridMultilevel"/>
    <w:tmpl w:val="312E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F028A2"/>
    <w:multiLevelType w:val="multilevel"/>
    <w:tmpl w:val="0088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91F62D1"/>
    <w:multiLevelType w:val="multilevel"/>
    <w:tmpl w:val="197C23B4"/>
    <w:lvl w:ilvl="0">
      <w:start w:val="1"/>
      <w:numFmt w:val="decimal"/>
      <w:lvlText w:val="%1."/>
      <w:lvlJc w:val="left"/>
      <w:pPr>
        <w:ind w:left="720" w:hanging="360"/>
      </w:pPr>
      <w:rPr>
        <w:rFonts w:hint="default"/>
      </w:rPr>
    </w:lvl>
    <w:lvl w:ilvl="1">
      <w:start w:val="1"/>
      <w:numFmt w:val="decimal"/>
      <w:isLgl/>
      <w:lvlText w:val="%1.%2"/>
      <w:lvlJc w:val="left"/>
      <w:pPr>
        <w:ind w:left="1087"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548" w:hanging="720"/>
      </w:pPr>
      <w:rPr>
        <w:rFonts w:hint="default"/>
      </w:rPr>
    </w:lvl>
    <w:lvl w:ilvl="5">
      <w:start w:val="1"/>
      <w:numFmt w:val="decimal"/>
      <w:isLgl/>
      <w:lvlText w:val="%1.%2.%3.%4.%5.%6"/>
      <w:lvlJc w:val="left"/>
      <w:pPr>
        <w:ind w:left="3275" w:hanging="1080"/>
      </w:pPr>
      <w:rPr>
        <w:rFonts w:hint="default"/>
      </w:rPr>
    </w:lvl>
    <w:lvl w:ilvl="6">
      <w:start w:val="1"/>
      <w:numFmt w:val="decimal"/>
      <w:isLgl/>
      <w:lvlText w:val="%1.%2.%3.%4.%5.%6.%7"/>
      <w:lvlJc w:val="left"/>
      <w:pPr>
        <w:ind w:left="3642" w:hanging="1080"/>
      </w:pPr>
      <w:rPr>
        <w:rFonts w:hint="default"/>
      </w:rPr>
    </w:lvl>
    <w:lvl w:ilvl="7">
      <w:start w:val="1"/>
      <w:numFmt w:val="decimal"/>
      <w:isLgl/>
      <w:lvlText w:val="%1.%2.%3.%4.%5.%6.%7.%8"/>
      <w:lvlJc w:val="left"/>
      <w:pPr>
        <w:ind w:left="4369" w:hanging="1440"/>
      </w:pPr>
      <w:rPr>
        <w:rFonts w:hint="default"/>
      </w:rPr>
    </w:lvl>
    <w:lvl w:ilvl="8">
      <w:start w:val="1"/>
      <w:numFmt w:val="decimal"/>
      <w:isLgl/>
      <w:lvlText w:val="%1.%2.%3.%4.%5.%6.%7.%8.%9"/>
      <w:lvlJc w:val="left"/>
      <w:pPr>
        <w:ind w:left="4736" w:hanging="1440"/>
      </w:pPr>
      <w:rPr>
        <w:rFonts w:hint="default"/>
      </w:rPr>
    </w:lvl>
  </w:abstractNum>
  <w:abstractNum w:abstractNumId="24" w15:restartNumberingAfterBreak="0">
    <w:nsid w:val="7C755F5C"/>
    <w:multiLevelType w:val="hybridMultilevel"/>
    <w:tmpl w:val="EA789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CD269C7"/>
    <w:multiLevelType w:val="hybridMultilevel"/>
    <w:tmpl w:val="50DEC0EC"/>
    <w:lvl w:ilvl="0" w:tplc="A260CF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4059581">
    <w:abstractNumId w:val="21"/>
  </w:num>
  <w:num w:numId="2" w16cid:durableId="1784499440">
    <w:abstractNumId w:val="25"/>
  </w:num>
  <w:num w:numId="3" w16cid:durableId="819813958">
    <w:abstractNumId w:val="18"/>
  </w:num>
  <w:num w:numId="4" w16cid:durableId="1502544158">
    <w:abstractNumId w:val="9"/>
  </w:num>
  <w:num w:numId="5" w16cid:durableId="149643060">
    <w:abstractNumId w:val="4"/>
  </w:num>
  <w:num w:numId="6" w16cid:durableId="2057006628">
    <w:abstractNumId w:val="7"/>
  </w:num>
  <w:num w:numId="7" w16cid:durableId="1761481952">
    <w:abstractNumId w:val="15"/>
  </w:num>
  <w:num w:numId="8" w16cid:durableId="481124872">
    <w:abstractNumId w:val="0"/>
  </w:num>
  <w:num w:numId="9" w16cid:durableId="1656639823">
    <w:abstractNumId w:val="6"/>
  </w:num>
  <w:num w:numId="10" w16cid:durableId="137306869">
    <w:abstractNumId w:val="14"/>
  </w:num>
  <w:num w:numId="11" w16cid:durableId="932936395">
    <w:abstractNumId w:val="2"/>
  </w:num>
  <w:num w:numId="12" w16cid:durableId="190801460">
    <w:abstractNumId w:val="11"/>
  </w:num>
  <w:num w:numId="13" w16cid:durableId="1741055147">
    <w:abstractNumId w:val="10"/>
  </w:num>
  <w:num w:numId="14" w16cid:durableId="715814449">
    <w:abstractNumId w:val="1"/>
  </w:num>
  <w:num w:numId="15" w16cid:durableId="1313296054">
    <w:abstractNumId w:val="17"/>
  </w:num>
  <w:num w:numId="16" w16cid:durableId="1905598101">
    <w:abstractNumId w:val="19"/>
  </w:num>
  <w:num w:numId="17" w16cid:durableId="599338888">
    <w:abstractNumId w:val="8"/>
  </w:num>
  <w:num w:numId="18" w16cid:durableId="1318026108">
    <w:abstractNumId w:val="3"/>
  </w:num>
  <w:num w:numId="19" w16cid:durableId="395202391">
    <w:abstractNumId w:val="24"/>
  </w:num>
  <w:num w:numId="20" w16cid:durableId="11582336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596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6635799">
    <w:abstractNumId w:val="13"/>
  </w:num>
  <w:num w:numId="23" w16cid:durableId="1306743825">
    <w:abstractNumId w:val="23"/>
  </w:num>
  <w:num w:numId="24" w16cid:durableId="1086614127">
    <w:abstractNumId w:val="12"/>
  </w:num>
  <w:num w:numId="25" w16cid:durableId="1292901454">
    <w:abstractNumId w:val="16"/>
  </w:num>
  <w:num w:numId="26" w16cid:durableId="1127223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1F"/>
    <w:rsid w:val="0001606B"/>
    <w:rsid w:val="00017600"/>
    <w:rsid w:val="00030923"/>
    <w:rsid w:val="00034B4C"/>
    <w:rsid w:val="00040C06"/>
    <w:rsid w:val="00041CE4"/>
    <w:rsid w:val="00042257"/>
    <w:rsid w:val="000630A2"/>
    <w:rsid w:val="000822F7"/>
    <w:rsid w:val="000A0E0B"/>
    <w:rsid w:val="00127826"/>
    <w:rsid w:val="001428BD"/>
    <w:rsid w:val="00152C3E"/>
    <w:rsid w:val="001604C1"/>
    <w:rsid w:val="001607FB"/>
    <w:rsid w:val="00196ADD"/>
    <w:rsid w:val="001A02A9"/>
    <w:rsid w:val="001B2080"/>
    <w:rsid w:val="0020293F"/>
    <w:rsid w:val="00224480"/>
    <w:rsid w:val="0026567D"/>
    <w:rsid w:val="00286F16"/>
    <w:rsid w:val="002C3C46"/>
    <w:rsid w:val="002D2316"/>
    <w:rsid w:val="003002C5"/>
    <w:rsid w:val="003005B4"/>
    <w:rsid w:val="003029A1"/>
    <w:rsid w:val="0030421A"/>
    <w:rsid w:val="00307D1D"/>
    <w:rsid w:val="0036184A"/>
    <w:rsid w:val="003A5B77"/>
    <w:rsid w:val="003A6062"/>
    <w:rsid w:val="003B1BEB"/>
    <w:rsid w:val="004174C2"/>
    <w:rsid w:val="00422330"/>
    <w:rsid w:val="004261ED"/>
    <w:rsid w:val="00430B21"/>
    <w:rsid w:val="00450F64"/>
    <w:rsid w:val="004930C4"/>
    <w:rsid w:val="004C4E07"/>
    <w:rsid w:val="004D5940"/>
    <w:rsid w:val="00515FF7"/>
    <w:rsid w:val="0052088D"/>
    <w:rsid w:val="00524135"/>
    <w:rsid w:val="005245DB"/>
    <w:rsid w:val="00530F59"/>
    <w:rsid w:val="00565DF7"/>
    <w:rsid w:val="005F2294"/>
    <w:rsid w:val="00650F41"/>
    <w:rsid w:val="00654924"/>
    <w:rsid w:val="00661240"/>
    <w:rsid w:val="0069329F"/>
    <w:rsid w:val="006D4097"/>
    <w:rsid w:val="00744D0F"/>
    <w:rsid w:val="00775B58"/>
    <w:rsid w:val="00781D40"/>
    <w:rsid w:val="007B6B77"/>
    <w:rsid w:val="00812B15"/>
    <w:rsid w:val="008232EC"/>
    <w:rsid w:val="00854034"/>
    <w:rsid w:val="00873830"/>
    <w:rsid w:val="00881BAB"/>
    <w:rsid w:val="008B16EF"/>
    <w:rsid w:val="008D261F"/>
    <w:rsid w:val="00905165"/>
    <w:rsid w:val="009134CB"/>
    <w:rsid w:val="00922F7D"/>
    <w:rsid w:val="0092310F"/>
    <w:rsid w:val="009268B7"/>
    <w:rsid w:val="00930FE7"/>
    <w:rsid w:val="00936353"/>
    <w:rsid w:val="00937F56"/>
    <w:rsid w:val="009412A7"/>
    <w:rsid w:val="00963109"/>
    <w:rsid w:val="009B076C"/>
    <w:rsid w:val="009F1F9F"/>
    <w:rsid w:val="009F3463"/>
    <w:rsid w:val="00A025D0"/>
    <w:rsid w:val="00A4236D"/>
    <w:rsid w:val="00A53D68"/>
    <w:rsid w:val="00A671D2"/>
    <w:rsid w:val="00AF6FBA"/>
    <w:rsid w:val="00B22ABA"/>
    <w:rsid w:val="00B449EF"/>
    <w:rsid w:val="00B4538F"/>
    <w:rsid w:val="00B55C76"/>
    <w:rsid w:val="00BA4488"/>
    <w:rsid w:val="00BC7EB0"/>
    <w:rsid w:val="00C035D4"/>
    <w:rsid w:val="00C604C9"/>
    <w:rsid w:val="00C6257E"/>
    <w:rsid w:val="00C63434"/>
    <w:rsid w:val="00C86F36"/>
    <w:rsid w:val="00C90547"/>
    <w:rsid w:val="00CA3023"/>
    <w:rsid w:val="00CB4F82"/>
    <w:rsid w:val="00CC3622"/>
    <w:rsid w:val="00CC58A9"/>
    <w:rsid w:val="00CD32F6"/>
    <w:rsid w:val="00CF7F6D"/>
    <w:rsid w:val="00D10F31"/>
    <w:rsid w:val="00D25F94"/>
    <w:rsid w:val="00D47CC4"/>
    <w:rsid w:val="00D73E99"/>
    <w:rsid w:val="00D80A1B"/>
    <w:rsid w:val="00DF2DC2"/>
    <w:rsid w:val="00E31EDD"/>
    <w:rsid w:val="00E70A80"/>
    <w:rsid w:val="00EB115F"/>
    <w:rsid w:val="00EC46A4"/>
    <w:rsid w:val="00ED4FB0"/>
    <w:rsid w:val="00EE6F8C"/>
    <w:rsid w:val="00EF06F9"/>
    <w:rsid w:val="00EF5299"/>
    <w:rsid w:val="00EF77C7"/>
    <w:rsid w:val="00F02BF2"/>
    <w:rsid w:val="00F147E7"/>
    <w:rsid w:val="00F227B2"/>
    <w:rsid w:val="00F36B95"/>
    <w:rsid w:val="00F42FBD"/>
    <w:rsid w:val="00F57472"/>
    <w:rsid w:val="00F81CD0"/>
    <w:rsid w:val="00FA2549"/>
    <w:rsid w:val="00FC6FDC"/>
    <w:rsid w:val="00FE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01F7"/>
  <w15:chartTrackingRefBased/>
  <w15:docId w15:val="{250A9538-7513-4C4D-AF78-C6B35B67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61F"/>
    <w:rPr>
      <w:rFonts w:eastAsiaTheme="majorEastAsia" w:cstheme="majorBidi"/>
      <w:color w:val="272727" w:themeColor="text1" w:themeTint="D8"/>
    </w:rPr>
  </w:style>
  <w:style w:type="paragraph" w:styleId="Title">
    <w:name w:val="Title"/>
    <w:basedOn w:val="Normal"/>
    <w:next w:val="Normal"/>
    <w:link w:val="TitleChar"/>
    <w:uiPriority w:val="10"/>
    <w:qFormat/>
    <w:rsid w:val="008D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61F"/>
    <w:pPr>
      <w:spacing w:before="160"/>
      <w:jc w:val="center"/>
    </w:pPr>
    <w:rPr>
      <w:i/>
      <w:iCs/>
      <w:color w:val="404040" w:themeColor="text1" w:themeTint="BF"/>
    </w:rPr>
  </w:style>
  <w:style w:type="character" w:customStyle="1" w:styleId="QuoteChar">
    <w:name w:val="Quote Char"/>
    <w:basedOn w:val="DefaultParagraphFont"/>
    <w:link w:val="Quote"/>
    <w:uiPriority w:val="29"/>
    <w:rsid w:val="008D261F"/>
    <w:rPr>
      <w:i/>
      <w:iCs/>
      <w:color w:val="404040" w:themeColor="text1" w:themeTint="BF"/>
    </w:rPr>
  </w:style>
  <w:style w:type="paragraph" w:styleId="ListParagraph">
    <w:name w:val="List Paragraph"/>
    <w:basedOn w:val="Normal"/>
    <w:uiPriority w:val="34"/>
    <w:qFormat/>
    <w:rsid w:val="008D261F"/>
    <w:pPr>
      <w:ind w:left="720"/>
      <w:contextualSpacing/>
    </w:pPr>
  </w:style>
  <w:style w:type="character" w:styleId="IntenseEmphasis">
    <w:name w:val="Intense Emphasis"/>
    <w:basedOn w:val="DefaultParagraphFont"/>
    <w:uiPriority w:val="21"/>
    <w:qFormat/>
    <w:rsid w:val="008D261F"/>
    <w:rPr>
      <w:i/>
      <w:iCs/>
      <w:color w:val="0F4761" w:themeColor="accent1" w:themeShade="BF"/>
    </w:rPr>
  </w:style>
  <w:style w:type="paragraph" w:styleId="IntenseQuote">
    <w:name w:val="Intense Quote"/>
    <w:basedOn w:val="Normal"/>
    <w:next w:val="Normal"/>
    <w:link w:val="IntenseQuoteChar"/>
    <w:uiPriority w:val="30"/>
    <w:qFormat/>
    <w:rsid w:val="008D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61F"/>
    <w:rPr>
      <w:i/>
      <w:iCs/>
      <w:color w:val="0F4761" w:themeColor="accent1" w:themeShade="BF"/>
    </w:rPr>
  </w:style>
  <w:style w:type="character" w:styleId="IntenseReference">
    <w:name w:val="Intense Reference"/>
    <w:basedOn w:val="DefaultParagraphFont"/>
    <w:uiPriority w:val="32"/>
    <w:qFormat/>
    <w:rsid w:val="008D261F"/>
    <w:rPr>
      <w:b/>
      <w:bCs/>
      <w:smallCaps/>
      <w:color w:val="0F4761" w:themeColor="accent1" w:themeShade="BF"/>
      <w:spacing w:val="5"/>
    </w:rPr>
  </w:style>
  <w:style w:type="character" w:customStyle="1" w:styleId="eop">
    <w:name w:val="eop"/>
    <w:basedOn w:val="DefaultParagraphFont"/>
    <w:rsid w:val="008D261F"/>
  </w:style>
  <w:style w:type="character" w:customStyle="1" w:styleId="normaltextrun">
    <w:name w:val="normaltextrun"/>
    <w:basedOn w:val="DefaultParagraphFont"/>
    <w:rsid w:val="008D261F"/>
  </w:style>
  <w:style w:type="table" w:styleId="TableGrid">
    <w:name w:val="Table Grid"/>
    <w:basedOn w:val="TableNormal"/>
    <w:uiPriority w:val="59"/>
    <w:rsid w:val="008D261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41CE4"/>
    <w:rPr>
      <w:color w:val="0000FF"/>
      <w:u w:val="single"/>
    </w:rPr>
  </w:style>
  <w:style w:type="paragraph" w:styleId="Header">
    <w:name w:val="header"/>
    <w:basedOn w:val="Normal"/>
    <w:link w:val="HeaderChar"/>
    <w:uiPriority w:val="99"/>
    <w:unhideWhenUsed/>
    <w:rsid w:val="00F36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B95"/>
  </w:style>
  <w:style w:type="paragraph" w:styleId="Footer">
    <w:name w:val="footer"/>
    <w:basedOn w:val="Normal"/>
    <w:link w:val="FooterChar"/>
    <w:uiPriority w:val="99"/>
    <w:unhideWhenUsed/>
    <w:rsid w:val="00F36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B95"/>
  </w:style>
  <w:style w:type="table" w:customStyle="1" w:styleId="TableGrid1">
    <w:name w:val="Table Grid1"/>
    <w:basedOn w:val="TableNormal"/>
    <w:next w:val="TableGrid"/>
    <w:uiPriority w:val="39"/>
    <w:rsid w:val="0065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51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uk/imgres?imgurl=http://www.cowleycounty.org/wp-content/uploads/Fromm-Bridge-Steve-Tredway.jpg&amp;imgrefurl=https://www.tes.com/lessons/XFmE3C7-Egcb-w/bridges&amp;docid=DWENDJdE_FdqfM&amp;tbnid=f1P9C9KcsYTgQM:&amp;vet=10ahUKEwiHtfimwbbVAhUEU1AKHSRYBR0QMwj9ASgaMBo..i&amp;w=640&amp;h=427&amp;bih=549&amp;biw=1097&amp;q=images%20of%20bridges&amp;ved=0ahUKEwiHtfimwbbVAhUEU1AKHSRYBR0QMwj9ASgaMBo&amp;iact=mrc&amp;uact=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0856A628B4EB41BE0E5CC2A74483E9" ma:contentTypeVersion="15" ma:contentTypeDescription="Create a new document." ma:contentTypeScope="" ma:versionID="dc776fb5cd54650be2edfff8d3d1cce8">
  <xsd:schema xmlns:xsd="http://www.w3.org/2001/XMLSchema" xmlns:xs="http://www.w3.org/2001/XMLSchema" xmlns:p="http://schemas.microsoft.com/office/2006/metadata/properties" xmlns:ns2="4d418a46-5be8-4a06-8bf4-c0b8bf23420d" xmlns:ns3="ee326cba-d7f3-462f-a1bd-9b0e3babbf3c" targetNamespace="http://schemas.microsoft.com/office/2006/metadata/properties" ma:root="true" ma:fieldsID="273132808ead387a5238bb2ee24365a8" ns2:_="" ns3:_="">
    <xsd:import namespace="4d418a46-5be8-4a06-8bf4-c0b8bf23420d"/>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18a46-5be8-4a06-8bf4-c0b8bf234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4d418a46-5be8-4a06-8bf4-c0b8bf234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F5BFAC-E76E-4476-89F2-40AA1F40A99D}">
  <ds:schemaRefs>
    <ds:schemaRef ds:uri="http://schemas.openxmlformats.org/officeDocument/2006/bibliography"/>
  </ds:schemaRefs>
</ds:datastoreItem>
</file>

<file path=customXml/itemProps2.xml><?xml version="1.0" encoding="utf-8"?>
<ds:datastoreItem xmlns:ds="http://schemas.openxmlformats.org/officeDocument/2006/customXml" ds:itemID="{010E3C17-A831-4A45-BFD5-51BC64C50F1F}"/>
</file>

<file path=customXml/itemProps3.xml><?xml version="1.0" encoding="utf-8"?>
<ds:datastoreItem xmlns:ds="http://schemas.openxmlformats.org/officeDocument/2006/customXml" ds:itemID="{9CC33110-4F1B-456C-AB3E-E293BCBF8BF2}"/>
</file>

<file path=customXml/itemProps4.xml><?xml version="1.0" encoding="utf-8"?>
<ds:datastoreItem xmlns:ds="http://schemas.openxmlformats.org/officeDocument/2006/customXml" ds:itemID="{D078DBDF-7040-4437-B8C9-7FDBFAC6D2C1}"/>
</file>

<file path=docProps/app.xml><?xml version="1.0" encoding="utf-8"?>
<Properties xmlns="http://schemas.openxmlformats.org/officeDocument/2006/extended-properties" xmlns:vt="http://schemas.openxmlformats.org/officeDocument/2006/docPropsVTypes">
  <Template>Normal</Template>
  <TotalTime>10</TotalTime>
  <Pages>8</Pages>
  <Words>1949</Words>
  <Characters>11111</Characters>
  <Application>Microsoft Office Word</Application>
  <DocSecurity>4</DocSecurity>
  <Lines>92</Lines>
  <Paragraphs>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Royal Free Hospital Charity helps to tackle some of the NHS’s toughest problems.</vt:lpstr>
      <vt:lpstr>        Reference was made to Camden Age UK </vt:lpstr>
      <vt:lpstr>        Attendance by patients was disappointingly low as was the previous meeting in No</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Lance</dc:creator>
  <cp:keywords/>
  <dc:description/>
  <cp:lastModifiedBy>Belgin Bozsahin</cp:lastModifiedBy>
  <cp:revision>2</cp:revision>
  <dcterms:created xsi:type="dcterms:W3CDTF">2026-06-23T15:57:00Z</dcterms:created>
  <dcterms:modified xsi:type="dcterms:W3CDTF">2026-06-23T15:57:00Z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0x0101006E0856A628B4EB41BE0E5CC2A74483E9</vt:lpwstr>
  </property>
</Properties>
</file>